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E9" w:rsidRPr="00D80E49" w:rsidRDefault="006C5E8A" w:rsidP="004E2605">
      <w:pPr>
        <w:pStyle w:val="Style1"/>
        <w:widowControl/>
        <w:spacing w:line="240" w:lineRule="auto"/>
        <w:rPr>
          <w:rStyle w:val="FontStyle11"/>
          <w:spacing w:val="0"/>
          <w:sz w:val="28"/>
          <w:szCs w:val="28"/>
        </w:rPr>
      </w:pPr>
      <w:bookmarkStart w:id="0" w:name="_GoBack"/>
      <w:bookmarkEnd w:id="0"/>
      <w:r w:rsidRPr="00D80E49">
        <w:rPr>
          <w:rStyle w:val="FontStyle11"/>
          <w:spacing w:val="0"/>
          <w:sz w:val="28"/>
          <w:szCs w:val="28"/>
        </w:rPr>
        <w:t xml:space="preserve">СОВЕТ ДЕПУТАТОВ </w:t>
      </w:r>
    </w:p>
    <w:p w:rsidR="004B1125" w:rsidRPr="00D80E49" w:rsidRDefault="006C5E8A" w:rsidP="004E2605">
      <w:pPr>
        <w:pStyle w:val="Style1"/>
        <w:widowControl/>
        <w:spacing w:line="240" w:lineRule="auto"/>
        <w:rPr>
          <w:rStyle w:val="FontStyle11"/>
          <w:spacing w:val="0"/>
          <w:sz w:val="28"/>
          <w:szCs w:val="28"/>
        </w:rPr>
      </w:pPr>
      <w:r w:rsidRPr="00D80E49">
        <w:rPr>
          <w:rStyle w:val="FontStyle11"/>
          <w:spacing w:val="0"/>
          <w:sz w:val="28"/>
          <w:szCs w:val="28"/>
        </w:rPr>
        <w:t xml:space="preserve">МУНИЦИПАЛЬНОГО ОБРАЗОВАНИЯ </w:t>
      </w:r>
    </w:p>
    <w:p w:rsidR="004B1125" w:rsidRPr="00D80E49" w:rsidRDefault="00D356E9" w:rsidP="004E2605">
      <w:pPr>
        <w:pStyle w:val="Style1"/>
        <w:widowControl/>
        <w:spacing w:line="240" w:lineRule="auto"/>
        <w:rPr>
          <w:rStyle w:val="FontStyle11"/>
          <w:spacing w:val="0"/>
          <w:sz w:val="28"/>
          <w:szCs w:val="28"/>
        </w:rPr>
      </w:pPr>
      <w:r w:rsidRPr="00D80E49">
        <w:rPr>
          <w:rStyle w:val="FontStyle11"/>
          <w:spacing w:val="0"/>
          <w:sz w:val="28"/>
          <w:szCs w:val="28"/>
        </w:rPr>
        <w:t xml:space="preserve">РЯЗАНОВСКОЕ СЕЛЬСКОЕ </w:t>
      </w:r>
      <w:r w:rsidR="006C5E8A" w:rsidRPr="00D80E49">
        <w:rPr>
          <w:rStyle w:val="FontStyle11"/>
          <w:spacing w:val="0"/>
          <w:sz w:val="28"/>
          <w:szCs w:val="28"/>
        </w:rPr>
        <w:t xml:space="preserve">ПОСЕЛЕНИЕ </w:t>
      </w:r>
    </w:p>
    <w:p w:rsidR="006C5E8A" w:rsidRPr="00D80E49" w:rsidRDefault="00D356E9" w:rsidP="004E2605">
      <w:pPr>
        <w:pStyle w:val="Style1"/>
        <w:widowControl/>
        <w:spacing w:line="240" w:lineRule="auto"/>
        <w:rPr>
          <w:rStyle w:val="FontStyle11"/>
          <w:spacing w:val="0"/>
          <w:sz w:val="28"/>
          <w:szCs w:val="28"/>
        </w:rPr>
      </w:pPr>
      <w:r w:rsidRPr="00D80E49">
        <w:rPr>
          <w:rStyle w:val="FontStyle11"/>
          <w:spacing w:val="0"/>
          <w:sz w:val="28"/>
          <w:szCs w:val="28"/>
        </w:rPr>
        <w:t xml:space="preserve">МЕЛЕКЕССКОГО </w:t>
      </w:r>
      <w:r w:rsidR="006C5E8A" w:rsidRPr="00D80E49">
        <w:rPr>
          <w:rStyle w:val="FontStyle11"/>
          <w:spacing w:val="0"/>
          <w:sz w:val="28"/>
          <w:szCs w:val="28"/>
        </w:rPr>
        <w:t>РАЙОНА</w:t>
      </w:r>
      <w:r w:rsidR="004B1125" w:rsidRPr="00D80E49">
        <w:rPr>
          <w:rStyle w:val="FontStyle11"/>
          <w:spacing w:val="0"/>
          <w:sz w:val="28"/>
          <w:szCs w:val="28"/>
        </w:rPr>
        <w:t xml:space="preserve"> </w:t>
      </w:r>
      <w:r w:rsidR="006C5E8A" w:rsidRPr="00D80E49">
        <w:rPr>
          <w:rStyle w:val="FontStyle11"/>
          <w:spacing w:val="0"/>
          <w:sz w:val="28"/>
          <w:szCs w:val="28"/>
        </w:rPr>
        <w:t>УЛЬЯНОВСКОЙ ОБЛАСТИ</w:t>
      </w:r>
    </w:p>
    <w:p w:rsidR="006C5E8A" w:rsidRPr="00D80E49" w:rsidRDefault="006C5E8A" w:rsidP="004E2605">
      <w:pPr>
        <w:pStyle w:val="Style2"/>
        <w:widowControl/>
        <w:jc w:val="center"/>
        <w:rPr>
          <w:sz w:val="28"/>
          <w:szCs w:val="28"/>
        </w:rPr>
      </w:pPr>
    </w:p>
    <w:p w:rsidR="00327600" w:rsidRPr="00D80E49" w:rsidRDefault="00327600" w:rsidP="00327600">
      <w:pPr>
        <w:jc w:val="center"/>
        <w:rPr>
          <w:b/>
          <w:bCs/>
          <w:sz w:val="28"/>
          <w:szCs w:val="28"/>
        </w:rPr>
      </w:pPr>
      <w:r w:rsidRPr="00D80E49">
        <w:rPr>
          <w:b/>
          <w:bCs/>
          <w:sz w:val="28"/>
          <w:szCs w:val="28"/>
        </w:rPr>
        <w:t xml:space="preserve">Р Е Ш Е Н И Е       </w:t>
      </w:r>
    </w:p>
    <w:p w:rsidR="00327600" w:rsidRPr="00D80E49" w:rsidRDefault="00327600" w:rsidP="00327600">
      <w:pPr>
        <w:rPr>
          <w:sz w:val="28"/>
          <w:szCs w:val="28"/>
        </w:rPr>
      </w:pPr>
    </w:p>
    <w:p w:rsidR="006C5E8A" w:rsidRPr="00D80E49" w:rsidRDefault="002C2E3C" w:rsidP="00B1509F">
      <w:pPr>
        <w:pStyle w:val="Style8"/>
        <w:widowControl/>
        <w:tabs>
          <w:tab w:val="left" w:pos="3914"/>
          <w:tab w:val="left" w:pos="7368"/>
        </w:tabs>
        <w:rPr>
          <w:rStyle w:val="FontStyle11"/>
          <w:b w:val="0"/>
          <w:bCs w:val="0"/>
          <w:spacing w:val="0"/>
          <w:sz w:val="28"/>
          <w:szCs w:val="28"/>
        </w:rPr>
      </w:pPr>
      <w:r>
        <w:rPr>
          <w:sz w:val="28"/>
          <w:szCs w:val="28"/>
        </w:rPr>
        <w:t>29.07.</w:t>
      </w:r>
      <w:r w:rsidR="00B403E1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="00327600" w:rsidRPr="00D80E49">
        <w:rPr>
          <w:sz w:val="28"/>
          <w:szCs w:val="28"/>
        </w:rPr>
        <w:t xml:space="preserve">                                         </w:t>
      </w:r>
      <w:r w:rsidR="00B1509F">
        <w:rPr>
          <w:sz w:val="28"/>
          <w:szCs w:val="28"/>
        </w:rPr>
        <w:t xml:space="preserve">                      </w:t>
      </w:r>
      <w:r w:rsidR="001D2A6E">
        <w:rPr>
          <w:sz w:val="28"/>
          <w:szCs w:val="28"/>
        </w:rPr>
        <w:t xml:space="preserve">           </w:t>
      </w:r>
      <w:r w:rsidR="00B403E1">
        <w:rPr>
          <w:sz w:val="28"/>
          <w:szCs w:val="28"/>
        </w:rPr>
        <w:t xml:space="preserve">                         </w:t>
      </w:r>
      <w:r w:rsidR="00B1509F">
        <w:rPr>
          <w:sz w:val="28"/>
          <w:szCs w:val="28"/>
        </w:rPr>
        <w:t>№</w:t>
      </w:r>
      <w:r w:rsidR="00B403E1">
        <w:rPr>
          <w:sz w:val="28"/>
          <w:szCs w:val="28"/>
        </w:rPr>
        <w:t xml:space="preserve"> </w:t>
      </w:r>
      <w:r>
        <w:rPr>
          <w:sz w:val="28"/>
          <w:szCs w:val="28"/>
        </w:rPr>
        <w:t>6/13</w:t>
      </w:r>
    </w:p>
    <w:p w:rsidR="006C5E8A" w:rsidRPr="00D80E49" w:rsidRDefault="006C5E8A" w:rsidP="00F15CC7">
      <w:pPr>
        <w:pStyle w:val="Style8"/>
        <w:widowControl/>
        <w:jc w:val="center"/>
        <w:rPr>
          <w:sz w:val="28"/>
          <w:szCs w:val="28"/>
        </w:rPr>
      </w:pPr>
    </w:p>
    <w:p w:rsidR="00621063" w:rsidRDefault="006C5E8A" w:rsidP="00F15CC7">
      <w:pPr>
        <w:pStyle w:val="Style8"/>
        <w:widowControl/>
        <w:jc w:val="center"/>
        <w:rPr>
          <w:rStyle w:val="FontStyle11"/>
          <w:spacing w:val="0"/>
          <w:sz w:val="28"/>
          <w:szCs w:val="28"/>
        </w:rPr>
      </w:pPr>
      <w:r w:rsidRPr="00D80E49">
        <w:rPr>
          <w:rStyle w:val="FontStyle11"/>
          <w:spacing w:val="0"/>
          <w:sz w:val="28"/>
          <w:szCs w:val="28"/>
        </w:rPr>
        <w:t>Об утверждении прогнозного плана</w:t>
      </w:r>
      <w:r w:rsidR="00F15CC7" w:rsidRPr="00D80E49">
        <w:rPr>
          <w:rStyle w:val="FontStyle11"/>
          <w:spacing w:val="0"/>
          <w:sz w:val="28"/>
          <w:szCs w:val="28"/>
        </w:rPr>
        <w:t xml:space="preserve"> </w:t>
      </w:r>
      <w:r w:rsidRPr="00D80E49">
        <w:rPr>
          <w:rStyle w:val="FontStyle11"/>
          <w:spacing w:val="0"/>
          <w:sz w:val="28"/>
          <w:szCs w:val="28"/>
        </w:rPr>
        <w:t xml:space="preserve">(программы) приватизации </w:t>
      </w:r>
    </w:p>
    <w:p w:rsidR="00D356E9" w:rsidRPr="00D80E49" w:rsidRDefault="00D356E9" w:rsidP="00F15CC7">
      <w:pPr>
        <w:pStyle w:val="Style8"/>
        <w:widowControl/>
        <w:jc w:val="center"/>
        <w:rPr>
          <w:rStyle w:val="FontStyle11"/>
          <w:spacing w:val="0"/>
          <w:sz w:val="28"/>
          <w:szCs w:val="28"/>
        </w:rPr>
      </w:pPr>
      <w:r w:rsidRPr="00D80E49">
        <w:rPr>
          <w:rStyle w:val="FontStyle11"/>
          <w:spacing w:val="0"/>
          <w:sz w:val="28"/>
          <w:szCs w:val="28"/>
        </w:rPr>
        <w:t>м</w:t>
      </w:r>
      <w:r w:rsidR="006C5E8A" w:rsidRPr="00D80E49">
        <w:rPr>
          <w:rStyle w:val="FontStyle11"/>
          <w:spacing w:val="0"/>
          <w:sz w:val="28"/>
          <w:szCs w:val="28"/>
        </w:rPr>
        <w:t>ун</w:t>
      </w:r>
      <w:r w:rsidR="006C5E8A" w:rsidRPr="00D80E49">
        <w:rPr>
          <w:rStyle w:val="FontStyle11"/>
          <w:spacing w:val="0"/>
          <w:sz w:val="28"/>
          <w:szCs w:val="28"/>
        </w:rPr>
        <w:t>и</w:t>
      </w:r>
      <w:r w:rsidR="006C5E8A" w:rsidRPr="00D80E49">
        <w:rPr>
          <w:rStyle w:val="FontStyle11"/>
          <w:spacing w:val="0"/>
          <w:sz w:val="28"/>
          <w:szCs w:val="28"/>
        </w:rPr>
        <w:t>ципального</w:t>
      </w:r>
      <w:r w:rsidR="00F15CC7" w:rsidRPr="00D80E49">
        <w:rPr>
          <w:rStyle w:val="FontStyle11"/>
          <w:spacing w:val="0"/>
          <w:sz w:val="28"/>
          <w:szCs w:val="28"/>
        </w:rPr>
        <w:t xml:space="preserve"> </w:t>
      </w:r>
      <w:r w:rsidR="006C5E8A" w:rsidRPr="00D80E49">
        <w:rPr>
          <w:rStyle w:val="FontStyle11"/>
          <w:spacing w:val="0"/>
          <w:sz w:val="28"/>
          <w:szCs w:val="28"/>
        </w:rPr>
        <w:t>имущества муниципального образования</w:t>
      </w:r>
    </w:p>
    <w:p w:rsidR="006C5E8A" w:rsidRPr="00D80E49" w:rsidRDefault="0014399E" w:rsidP="00F15CC7">
      <w:pPr>
        <w:pStyle w:val="Style8"/>
        <w:widowControl/>
        <w:jc w:val="center"/>
        <w:rPr>
          <w:rStyle w:val="FontStyle11"/>
          <w:spacing w:val="0"/>
          <w:sz w:val="28"/>
          <w:szCs w:val="28"/>
        </w:rPr>
      </w:pPr>
      <w:r w:rsidRPr="00D80E49">
        <w:rPr>
          <w:rStyle w:val="FontStyle11"/>
          <w:spacing w:val="0"/>
          <w:sz w:val="28"/>
          <w:szCs w:val="28"/>
        </w:rPr>
        <w:t>«</w:t>
      </w:r>
      <w:r w:rsidR="00D356E9" w:rsidRPr="00D80E49">
        <w:rPr>
          <w:rStyle w:val="FontStyle11"/>
          <w:spacing w:val="0"/>
          <w:sz w:val="28"/>
          <w:szCs w:val="28"/>
        </w:rPr>
        <w:t xml:space="preserve">Рязановское сельское </w:t>
      </w:r>
      <w:r w:rsidR="006C5E8A" w:rsidRPr="00D80E49">
        <w:rPr>
          <w:rStyle w:val="FontStyle11"/>
          <w:spacing w:val="0"/>
          <w:sz w:val="28"/>
          <w:szCs w:val="28"/>
        </w:rPr>
        <w:t>поселение</w:t>
      </w:r>
      <w:r w:rsidRPr="00D80E49">
        <w:rPr>
          <w:rStyle w:val="FontStyle11"/>
          <w:spacing w:val="0"/>
          <w:sz w:val="28"/>
          <w:szCs w:val="28"/>
        </w:rPr>
        <w:t>»</w:t>
      </w:r>
      <w:r w:rsidR="00F15CC7" w:rsidRPr="00D80E49">
        <w:rPr>
          <w:rStyle w:val="FontStyle11"/>
          <w:spacing w:val="0"/>
          <w:sz w:val="28"/>
          <w:szCs w:val="28"/>
        </w:rPr>
        <w:t xml:space="preserve"> </w:t>
      </w:r>
      <w:r w:rsidR="00D356E9" w:rsidRPr="00D80E49">
        <w:rPr>
          <w:rStyle w:val="FontStyle11"/>
          <w:spacing w:val="0"/>
          <w:sz w:val="28"/>
          <w:szCs w:val="28"/>
        </w:rPr>
        <w:t xml:space="preserve">Мелекесского </w:t>
      </w:r>
      <w:r w:rsidR="006C5E8A" w:rsidRPr="00D80E49">
        <w:rPr>
          <w:rStyle w:val="FontStyle11"/>
          <w:spacing w:val="0"/>
          <w:sz w:val="28"/>
          <w:szCs w:val="28"/>
        </w:rPr>
        <w:t>района Ульяновской области</w:t>
      </w:r>
      <w:r w:rsidR="00F15CC7" w:rsidRPr="00D80E49">
        <w:rPr>
          <w:rStyle w:val="FontStyle11"/>
          <w:spacing w:val="0"/>
          <w:sz w:val="28"/>
          <w:szCs w:val="28"/>
        </w:rPr>
        <w:t xml:space="preserve"> </w:t>
      </w:r>
      <w:r w:rsidR="006C5E8A" w:rsidRPr="00D80E49">
        <w:rPr>
          <w:rStyle w:val="FontStyle11"/>
          <w:spacing w:val="0"/>
          <w:sz w:val="28"/>
          <w:szCs w:val="28"/>
        </w:rPr>
        <w:t>на 20</w:t>
      </w:r>
      <w:r w:rsidR="00E3006D">
        <w:rPr>
          <w:rStyle w:val="FontStyle11"/>
          <w:spacing w:val="0"/>
          <w:sz w:val="28"/>
          <w:szCs w:val="28"/>
        </w:rPr>
        <w:t>27</w:t>
      </w:r>
      <w:r w:rsidR="006C5E8A" w:rsidRPr="00D80E49">
        <w:rPr>
          <w:rStyle w:val="FontStyle11"/>
          <w:spacing w:val="0"/>
          <w:sz w:val="28"/>
          <w:szCs w:val="28"/>
        </w:rPr>
        <w:t xml:space="preserve"> год</w:t>
      </w:r>
      <w:r w:rsidR="004A4911" w:rsidRPr="004A4911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4A4911">
        <w:rPr>
          <w:rFonts w:ascii="PT Astra Serif" w:hAnsi="PT Astra Serif"/>
          <w:b/>
          <w:bCs/>
          <w:sz w:val="28"/>
          <w:szCs w:val="28"/>
        </w:rPr>
        <w:t>и плановый период 2028 и 2029</w:t>
      </w:r>
      <w:r w:rsidR="004A4911" w:rsidRPr="004A16A0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3006D" w:rsidRDefault="00E3006D" w:rsidP="0014399E">
      <w:pPr>
        <w:pStyle w:val="ConsPlusNormal"/>
        <w:widowControl/>
        <w:ind w:firstLine="709"/>
        <w:jc w:val="both"/>
        <w:rPr>
          <w:rStyle w:val="FontStyle12"/>
          <w:spacing w:val="0"/>
          <w:sz w:val="28"/>
          <w:szCs w:val="28"/>
        </w:rPr>
      </w:pPr>
    </w:p>
    <w:p w:rsidR="004A4911" w:rsidRPr="004A16A0" w:rsidRDefault="004A4911" w:rsidP="004A491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На основании Федерал</w:t>
      </w:r>
      <w:r>
        <w:rPr>
          <w:rFonts w:ascii="PT Astra Serif" w:hAnsi="PT Astra Serif"/>
          <w:sz w:val="28"/>
          <w:szCs w:val="28"/>
        </w:rPr>
        <w:t xml:space="preserve">ьного закона от </w:t>
      </w:r>
      <w:r w:rsidRPr="00373291">
        <w:rPr>
          <w:rFonts w:ascii="PT Astra Serif" w:hAnsi="PT Astra Serif"/>
          <w:sz w:val="28"/>
          <w:szCs w:val="28"/>
        </w:rPr>
        <w:t>20.03.2025 № 33-ФЗ «Об общих принципах организации местного самоуправления в единой системе публи</w:t>
      </w:r>
      <w:r w:rsidRPr="00373291">
        <w:rPr>
          <w:rFonts w:ascii="PT Astra Serif" w:hAnsi="PT Astra Serif"/>
          <w:sz w:val="28"/>
          <w:szCs w:val="28"/>
        </w:rPr>
        <w:t>ч</w:t>
      </w:r>
      <w:r w:rsidRPr="00373291">
        <w:rPr>
          <w:rFonts w:ascii="PT Astra Serif" w:hAnsi="PT Astra Serif"/>
          <w:sz w:val="28"/>
          <w:szCs w:val="28"/>
        </w:rPr>
        <w:t>ной власти»,</w:t>
      </w:r>
      <w:r w:rsidRPr="004A16A0">
        <w:rPr>
          <w:rFonts w:ascii="PT Astra Serif" w:hAnsi="PT Astra Serif"/>
          <w:sz w:val="28"/>
          <w:szCs w:val="28"/>
        </w:rPr>
        <w:t xml:space="preserve">  Федерального закона от 21.12.2001 № 178-ФЗ «О приватизации государственного и муниципального имущества», Устава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«Рязановское </w:t>
      </w:r>
      <w:r w:rsidRPr="004A16A0">
        <w:rPr>
          <w:rFonts w:ascii="PT Astra Serif" w:hAnsi="PT Astra Serif"/>
          <w:sz w:val="28"/>
          <w:szCs w:val="28"/>
        </w:rPr>
        <w:t>сельское поселение», Положения о приватиз</w:t>
      </w:r>
      <w:r w:rsidRPr="004A16A0">
        <w:rPr>
          <w:rFonts w:ascii="PT Astra Serif" w:hAnsi="PT Astra Serif"/>
          <w:sz w:val="28"/>
          <w:szCs w:val="28"/>
        </w:rPr>
        <w:t>а</w:t>
      </w:r>
      <w:r w:rsidRPr="004A16A0">
        <w:rPr>
          <w:rFonts w:ascii="PT Astra Serif" w:hAnsi="PT Astra Serif"/>
          <w:sz w:val="28"/>
          <w:szCs w:val="28"/>
        </w:rPr>
        <w:t xml:space="preserve">ции муниципального имущества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«Рязановское </w:t>
      </w:r>
      <w:r w:rsidRPr="004A16A0">
        <w:rPr>
          <w:rFonts w:ascii="PT Astra Serif" w:hAnsi="PT Astra Serif"/>
          <w:sz w:val="28"/>
          <w:szCs w:val="28"/>
        </w:rPr>
        <w:t>сельское поселение» Мелекесского района Ульяновской области, утвержде</w:t>
      </w:r>
      <w:r w:rsidRPr="004A16A0">
        <w:rPr>
          <w:rFonts w:ascii="PT Astra Serif" w:hAnsi="PT Astra Serif"/>
          <w:sz w:val="28"/>
          <w:szCs w:val="28"/>
        </w:rPr>
        <w:t>н</w:t>
      </w:r>
      <w:r w:rsidRPr="004A16A0">
        <w:rPr>
          <w:rFonts w:ascii="PT Astra Serif" w:hAnsi="PT Astra Serif"/>
          <w:sz w:val="28"/>
          <w:szCs w:val="28"/>
        </w:rPr>
        <w:t xml:space="preserve">ного решением Совета депутатов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«Рязановское </w:t>
      </w:r>
      <w:r w:rsidRPr="004A16A0">
        <w:rPr>
          <w:rFonts w:ascii="PT Astra Serif" w:hAnsi="PT Astra Serif"/>
          <w:sz w:val="28"/>
          <w:szCs w:val="28"/>
        </w:rPr>
        <w:t>сельское поселение» Мелекесского района Ульяновской облас</w:t>
      </w:r>
      <w:r>
        <w:rPr>
          <w:rFonts w:ascii="PT Astra Serif" w:hAnsi="PT Astra Serif"/>
          <w:sz w:val="28"/>
          <w:szCs w:val="28"/>
        </w:rPr>
        <w:t>ти от 28.10.2024 № 18/28</w:t>
      </w:r>
      <w:r w:rsidRPr="004A16A0">
        <w:rPr>
          <w:rFonts w:ascii="PT Astra Serif" w:hAnsi="PT Astra Serif"/>
          <w:sz w:val="28"/>
          <w:szCs w:val="28"/>
        </w:rPr>
        <w:t xml:space="preserve">, Совет депутатов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в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ское </w:t>
      </w:r>
      <w:r w:rsidRPr="004A16A0">
        <w:rPr>
          <w:rFonts w:ascii="PT Astra Serif" w:hAnsi="PT Astra Serif"/>
          <w:sz w:val="28"/>
          <w:szCs w:val="28"/>
        </w:rPr>
        <w:t>сел</w:t>
      </w:r>
      <w:r w:rsidRPr="004A16A0">
        <w:rPr>
          <w:rFonts w:ascii="PT Astra Serif" w:hAnsi="PT Astra Serif"/>
          <w:sz w:val="28"/>
          <w:szCs w:val="28"/>
        </w:rPr>
        <w:t>ь</w:t>
      </w:r>
      <w:r w:rsidRPr="004A16A0">
        <w:rPr>
          <w:rFonts w:ascii="PT Astra Serif" w:hAnsi="PT Astra Serif"/>
          <w:sz w:val="28"/>
          <w:szCs w:val="28"/>
        </w:rPr>
        <w:t>ское поселение» Мелекесского район</w:t>
      </w:r>
      <w:r>
        <w:rPr>
          <w:rFonts w:ascii="PT Astra Serif" w:hAnsi="PT Astra Serif"/>
          <w:sz w:val="28"/>
          <w:szCs w:val="28"/>
        </w:rPr>
        <w:t>а Ульяновской области пятого</w:t>
      </w:r>
      <w:r w:rsidRPr="004A16A0">
        <w:rPr>
          <w:rFonts w:ascii="PT Astra Serif" w:hAnsi="PT Astra Serif"/>
          <w:sz w:val="28"/>
          <w:szCs w:val="28"/>
        </w:rPr>
        <w:t xml:space="preserve"> созыва</w:t>
      </w:r>
      <w:r>
        <w:rPr>
          <w:rFonts w:ascii="PT Astra Serif" w:hAnsi="PT Astra Serif"/>
          <w:sz w:val="28"/>
          <w:szCs w:val="28"/>
        </w:rPr>
        <w:t xml:space="preserve"> </w:t>
      </w:r>
      <w:r w:rsidRPr="004A16A0">
        <w:rPr>
          <w:rFonts w:ascii="PT Astra Serif" w:hAnsi="PT Astra Serif"/>
          <w:sz w:val="28"/>
          <w:szCs w:val="28"/>
        </w:rPr>
        <w:t>р е ш и л:</w:t>
      </w:r>
    </w:p>
    <w:p w:rsidR="004A4911" w:rsidRPr="004A16A0" w:rsidRDefault="006C5E8A" w:rsidP="004A4911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1. </w:t>
      </w:r>
      <w:r w:rsidR="000441AA" w:rsidRPr="007F1766">
        <w:rPr>
          <w:rStyle w:val="FontStyle12"/>
          <w:rFonts w:ascii="PT Astra Serif" w:hAnsi="PT Astra Serif"/>
          <w:spacing w:val="0"/>
          <w:sz w:val="28"/>
          <w:szCs w:val="28"/>
        </w:rPr>
        <w:t>У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твердить прогнозный план (программу) приватизации муниципал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ь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ного имущества муниципального образования </w:t>
      </w:r>
      <w:r w:rsidR="0014399E" w:rsidRPr="007F1766">
        <w:rPr>
          <w:rStyle w:val="FontStyle12"/>
          <w:rFonts w:ascii="PT Astra Serif" w:hAnsi="PT Astra Serif"/>
          <w:spacing w:val="0"/>
          <w:sz w:val="28"/>
          <w:szCs w:val="28"/>
        </w:rPr>
        <w:t>«</w:t>
      </w:r>
      <w:r w:rsidR="002F697D" w:rsidRPr="007F1766">
        <w:rPr>
          <w:rStyle w:val="FontStyle12"/>
          <w:rFonts w:ascii="PT Astra Serif" w:hAnsi="PT Astra Serif"/>
          <w:spacing w:val="0"/>
          <w:sz w:val="28"/>
          <w:szCs w:val="28"/>
        </w:rPr>
        <w:t>Рязановское сельское пос</w:t>
      </w:r>
      <w:r w:rsidR="002F697D" w:rsidRPr="007F1766">
        <w:rPr>
          <w:rStyle w:val="FontStyle12"/>
          <w:rFonts w:ascii="PT Astra Serif" w:hAnsi="PT Astra Serif"/>
          <w:spacing w:val="0"/>
          <w:sz w:val="28"/>
          <w:szCs w:val="28"/>
        </w:rPr>
        <w:t>е</w:t>
      </w:r>
      <w:r w:rsidR="002F697D" w:rsidRPr="007F1766">
        <w:rPr>
          <w:rStyle w:val="FontStyle12"/>
          <w:rFonts w:ascii="PT Astra Serif" w:hAnsi="PT Astra Serif"/>
          <w:spacing w:val="0"/>
          <w:sz w:val="28"/>
          <w:szCs w:val="28"/>
        </w:rPr>
        <w:t>ление</w:t>
      </w:r>
      <w:r w:rsidR="0014399E" w:rsidRPr="007F1766">
        <w:rPr>
          <w:rStyle w:val="FontStyle12"/>
          <w:rFonts w:ascii="PT Astra Serif" w:hAnsi="PT Astra Serif"/>
          <w:spacing w:val="0"/>
          <w:sz w:val="28"/>
          <w:szCs w:val="28"/>
        </w:rPr>
        <w:t>»</w:t>
      </w:r>
      <w:r w:rsidR="002F697D"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 Мелекесского района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Ульяновской области на 20</w:t>
      </w:r>
      <w:r w:rsidR="00E3006D" w:rsidRPr="007F1766">
        <w:rPr>
          <w:rStyle w:val="FontStyle12"/>
          <w:rFonts w:ascii="PT Astra Serif" w:hAnsi="PT Astra Serif"/>
          <w:spacing w:val="0"/>
          <w:sz w:val="28"/>
          <w:szCs w:val="28"/>
        </w:rPr>
        <w:t>27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 год </w:t>
      </w:r>
      <w:r w:rsidR="004A4911">
        <w:rPr>
          <w:rFonts w:ascii="PT Astra Serif" w:hAnsi="PT Astra Serif"/>
          <w:sz w:val="28"/>
          <w:szCs w:val="28"/>
        </w:rPr>
        <w:t>и плановый период 2028</w:t>
      </w:r>
      <w:r w:rsidR="004A4911" w:rsidRPr="004A16A0">
        <w:rPr>
          <w:rFonts w:ascii="PT Astra Serif" w:hAnsi="PT Astra Serif"/>
          <w:sz w:val="28"/>
          <w:szCs w:val="28"/>
        </w:rPr>
        <w:t xml:space="preserve"> и 202</w:t>
      </w:r>
      <w:r w:rsidR="004A4911">
        <w:rPr>
          <w:rFonts w:ascii="PT Astra Serif" w:hAnsi="PT Astra Serif"/>
          <w:sz w:val="28"/>
          <w:szCs w:val="28"/>
        </w:rPr>
        <w:t>9</w:t>
      </w:r>
      <w:r w:rsidR="004A4911" w:rsidRPr="004A16A0">
        <w:rPr>
          <w:rFonts w:ascii="PT Astra Serif" w:hAnsi="PT Astra Serif"/>
          <w:sz w:val="28"/>
          <w:szCs w:val="28"/>
        </w:rPr>
        <w:t xml:space="preserve"> годов</w:t>
      </w:r>
      <w:r w:rsidR="004A4911">
        <w:rPr>
          <w:rFonts w:ascii="PT Astra Serif" w:hAnsi="PT Astra Serif"/>
          <w:sz w:val="28"/>
          <w:szCs w:val="28"/>
        </w:rPr>
        <w:t xml:space="preserve"> согласно приложению к настоящему решению.</w:t>
      </w:r>
    </w:p>
    <w:p w:rsidR="004A4911" w:rsidRDefault="004A4911" w:rsidP="004A4911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1C4DD3" w:rsidRPr="007F1766">
        <w:rPr>
          <w:rFonts w:ascii="PT Astra Serif" w:hAnsi="PT Astra Serif"/>
          <w:sz w:val="28"/>
          <w:szCs w:val="28"/>
        </w:rPr>
        <w:t xml:space="preserve"> </w:t>
      </w:r>
      <w:r w:rsidR="00E3006D" w:rsidRPr="007F1766">
        <w:rPr>
          <w:rFonts w:ascii="PT Astra Serif" w:hAnsi="PT Astra Serif"/>
          <w:sz w:val="28"/>
          <w:szCs w:val="28"/>
        </w:rPr>
        <w:t xml:space="preserve">2. </w:t>
      </w:r>
      <w:r w:rsidRPr="004A16A0">
        <w:rPr>
          <w:rFonts w:ascii="PT Astra Serif" w:hAnsi="PT Astra Serif"/>
          <w:sz w:val="28"/>
          <w:szCs w:val="28"/>
        </w:rPr>
        <w:t>Настоящее решение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A16A0">
        <w:rPr>
          <w:rFonts w:ascii="PT Astra Serif" w:hAnsi="PT Astra Serif"/>
          <w:sz w:val="28"/>
          <w:szCs w:val="28"/>
        </w:rPr>
        <w:t xml:space="preserve">подлежит официальному обнародованию </w:t>
      </w:r>
      <w:r>
        <w:rPr>
          <w:rFonts w:ascii="PT Astra Serif" w:hAnsi="PT Astra Serif"/>
          <w:sz w:val="28"/>
          <w:szCs w:val="28"/>
        </w:rPr>
        <w:t xml:space="preserve">и </w:t>
      </w:r>
      <w:r w:rsidRPr="004A16A0">
        <w:rPr>
          <w:rFonts w:ascii="PT Astra Serif" w:hAnsi="PT Astra Serif"/>
          <w:sz w:val="28"/>
          <w:szCs w:val="28"/>
        </w:rPr>
        <w:t>вст</w:t>
      </w:r>
      <w:r w:rsidRPr="004A16A0">
        <w:rPr>
          <w:rFonts w:ascii="PT Astra Serif" w:hAnsi="PT Astra Serif"/>
          <w:sz w:val="28"/>
          <w:szCs w:val="28"/>
        </w:rPr>
        <w:t>у</w:t>
      </w:r>
      <w:r w:rsidRPr="004A16A0">
        <w:rPr>
          <w:rFonts w:ascii="PT Astra Serif" w:hAnsi="PT Astra Serif"/>
          <w:sz w:val="28"/>
          <w:szCs w:val="28"/>
        </w:rPr>
        <w:t>п</w:t>
      </w:r>
      <w:r>
        <w:rPr>
          <w:rFonts w:ascii="PT Astra Serif" w:hAnsi="PT Astra Serif"/>
          <w:sz w:val="28"/>
          <w:szCs w:val="28"/>
        </w:rPr>
        <w:t>ает в силу с 01.01.2027.</w:t>
      </w:r>
    </w:p>
    <w:p w:rsidR="004A4911" w:rsidRDefault="004A4911" w:rsidP="004A4911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</w:t>
      </w:r>
      <w:r w:rsidR="007F1766" w:rsidRPr="007F1766">
        <w:rPr>
          <w:rFonts w:ascii="PT Astra Serif" w:hAnsi="PT Astra Serif"/>
          <w:sz w:val="28"/>
          <w:szCs w:val="28"/>
        </w:rPr>
        <w:t xml:space="preserve"> </w:t>
      </w:r>
      <w:r w:rsidRPr="00744A6C">
        <w:rPr>
          <w:color w:val="1A1A1A"/>
          <w:sz w:val="28"/>
          <w:szCs w:val="28"/>
        </w:rPr>
        <w:t>3</w:t>
      </w:r>
      <w:r>
        <w:rPr>
          <w:color w:val="1A1A1A"/>
          <w:sz w:val="28"/>
          <w:szCs w:val="28"/>
        </w:rPr>
        <w:t>.</w:t>
      </w:r>
      <w:r w:rsidRPr="00744A6C">
        <w:rPr>
          <w:color w:val="1A1A1A"/>
          <w:sz w:val="28"/>
          <w:szCs w:val="28"/>
        </w:rPr>
        <w:t xml:space="preserve"> Настоящее решение подлежит размещению на официальном сайте</w:t>
      </w:r>
      <w:r>
        <w:rPr>
          <w:color w:val="1A1A1A"/>
          <w:sz w:val="28"/>
          <w:szCs w:val="28"/>
        </w:rPr>
        <w:t xml:space="preserve"> </w:t>
      </w:r>
      <w:r w:rsidRPr="00744A6C">
        <w:rPr>
          <w:color w:val="1A1A1A"/>
          <w:sz w:val="28"/>
          <w:szCs w:val="28"/>
        </w:rPr>
        <w:t>Российской Федерации в сети Интернет для размещения информации о</w:t>
      </w:r>
      <w:r>
        <w:rPr>
          <w:color w:val="1A1A1A"/>
          <w:sz w:val="28"/>
          <w:szCs w:val="28"/>
        </w:rPr>
        <w:t xml:space="preserve"> </w:t>
      </w:r>
      <w:r w:rsidRPr="00744A6C">
        <w:rPr>
          <w:color w:val="1A1A1A"/>
          <w:sz w:val="28"/>
          <w:szCs w:val="28"/>
        </w:rPr>
        <w:t>пр</w:t>
      </w:r>
      <w:r w:rsidRPr="00744A6C">
        <w:rPr>
          <w:color w:val="1A1A1A"/>
          <w:sz w:val="28"/>
          <w:szCs w:val="28"/>
        </w:rPr>
        <w:t>о</w:t>
      </w:r>
      <w:r w:rsidRPr="00744A6C">
        <w:rPr>
          <w:color w:val="1A1A1A"/>
          <w:sz w:val="28"/>
          <w:szCs w:val="28"/>
        </w:rPr>
        <w:t>ведении торгов, определенном Прав</w:t>
      </w:r>
      <w:r>
        <w:rPr>
          <w:color w:val="1A1A1A"/>
          <w:sz w:val="28"/>
          <w:szCs w:val="28"/>
        </w:rPr>
        <w:t>ительством Российской Федерации (</w:t>
      </w:r>
      <w:hyperlink r:id="rId8" w:history="1">
        <w:r w:rsidRPr="00A149ED">
          <w:rPr>
            <w:rStyle w:val="a3"/>
            <w:rFonts w:ascii="PT Astra Serif" w:hAnsi="PT Astra Serif"/>
            <w:color w:val="000000"/>
            <w:sz w:val="28"/>
            <w:szCs w:val="28"/>
            <w:lang w:val="en-US"/>
          </w:rPr>
          <w:t>www</w:t>
        </w:r>
        <w:r w:rsidRPr="00A149ED">
          <w:rPr>
            <w:rStyle w:val="a3"/>
            <w:rFonts w:ascii="PT Astra Serif" w:hAnsi="PT Astra Serif"/>
            <w:color w:val="000000"/>
            <w:sz w:val="28"/>
            <w:szCs w:val="28"/>
          </w:rPr>
          <w:t>.</w:t>
        </w:r>
        <w:r w:rsidRPr="00A149ED">
          <w:rPr>
            <w:rStyle w:val="a3"/>
            <w:rFonts w:ascii="PT Astra Serif" w:hAnsi="PT Astra Serif"/>
            <w:color w:val="000000"/>
            <w:sz w:val="28"/>
            <w:szCs w:val="28"/>
            <w:lang w:val="en-US"/>
          </w:rPr>
          <w:t>torgi</w:t>
        </w:r>
        <w:r w:rsidRPr="00A149ED">
          <w:rPr>
            <w:rStyle w:val="a3"/>
            <w:rFonts w:ascii="PT Astra Serif" w:hAnsi="PT Astra Serif"/>
            <w:color w:val="000000"/>
            <w:sz w:val="28"/>
            <w:szCs w:val="28"/>
          </w:rPr>
          <w:t>.</w:t>
        </w:r>
        <w:r w:rsidRPr="00A149ED">
          <w:rPr>
            <w:rStyle w:val="a3"/>
            <w:rFonts w:ascii="PT Astra Serif" w:hAnsi="PT Astra Serif"/>
            <w:color w:val="000000"/>
            <w:sz w:val="28"/>
            <w:szCs w:val="28"/>
            <w:lang w:val="en-US"/>
          </w:rPr>
          <w:t>gov</w:t>
        </w:r>
        <w:r w:rsidRPr="00A149ED">
          <w:rPr>
            <w:rStyle w:val="a3"/>
            <w:rFonts w:ascii="PT Astra Serif" w:hAnsi="PT Astra Serif"/>
            <w:color w:val="000000"/>
            <w:sz w:val="28"/>
            <w:szCs w:val="28"/>
          </w:rPr>
          <w:t>.</w:t>
        </w:r>
        <w:r w:rsidRPr="00A149ED">
          <w:rPr>
            <w:rStyle w:val="a3"/>
            <w:rFonts w:ascii="PT Astra Serif" w:hAnsi="PT Astra Serif"/>
            <w:color w:val="000000"/>
            <w:sz w:val="28"/>
            <w:szCs w:val="28"/>
            <w:lang w:val="en-US"/>
          </w:rPr>
          <w:t>ru</w:t>
        </w:r>
      </w:hyperlink>
      <w:r>
        <w:t>)</w:t>
      </w:r>
      <w:r>
        <w:rPr>
          <w:color w:val="1A1A1A"/>
          <w:sz w:val="28"/>
          <w:szCs w:val="28"/>
        </w:rPr>
        <w:t>.</w:t>
      </w:r>
    </w:p>
    <w:p w:rsidR="007F1766" w:rsidRPr="007F1766" w:rsidRDefault="004A4911" w:rsidP="004A4911">
      <w:pPr>
        <w:pStyle w:val="Style9"/>
        <w:widowControl/>
        <w:spacing w:line="240" w:lineRule="auto"/>
        <w:ind w:firstLine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4. </w:t>
      </w:r>
      <w:r w:rsidR="007F1766" w:rsidRPr="007F1766">
        <w:rPr>
          <w:rFonts w:ascii="PT Astra Serif" w:hAnsi="PT Astra Serif"/>
          <w:sz w:val="28"/>
          <w:szCs w:val="28"/>
        </w:rPr>
        <w:t>Со дня вступления в силу настоящего решения признать утратившими силу:</w:t>
      </w:r>
    </w:p>
    <w:p w:rsidR="007F1766" w:rsidRPr="007F1766" w:rsidRDefault="007F1766" w:rsidP="007F1766">
      <w:pPr>
        <w:pStyle w:val="Style8"/>
        <w:widowControl/>
        <w:jc w:val="both"/>
        <w:rPr>
          <w:rFonts w:ascii="PT Astra Serif" w:hAnsi="PT Astra Serif"/>
          <w:bCs/>
          <w:sz w:val="28"/>
          <w:szCs w:val="28"/>
        </w:rPr>
      </w:pPr>
      <w:r w:rsidRPr="007F1766">
        <w:rPr>
          <w:rFonts w:ascii="PT Astra Serif" w:hAnsi="PT Astra Serif"/>
          <w:sz w:val="28"/>
          <w:szCs w:val="28"/>
        </w:rPr>
        <w:t xml:space="preserve">       </w:t>
      </w:r>
      <w:r w:rsidR="00480234">
        <w:rPr>
          <w:rFonts w:ascii="PT Astra Serif" w:hAnsi="PT Astra Serif"/>
          <w:sz w:val="28"/>
          <w:szCs w:val="28"/>
        </w:rPr>
        <w:t xml:space="preserve">- </w:t>
      </w:r>
      <w:r w:rsidRPr="007F1766">
        <w:rPr>
          <w:rFonts w:ascii="PT Astra Serif" w:hAnsi="PT Astra Serif"/>
          <w:sz w:val="28"/>
          <w:szCs w:val="28"/>
        </w:rPr>
        <w:t>р</w:t>
      </w:r>
      <w:hyperlink r:id="rId9">
        <w:r w:rsidRPr="007F1766">
          <w:rPr>
            <w:rFonts w:ascii="PT Astra Serif" w:hAnsi="PT Astra Serif"/>
            <w:sz w:val="28"/>
            <w:szCs w:val="28"/>
          </w:rPr>
          <w:t>ешение</w:t>
        </w:r>
      </w:hyperlink>
      <w:r w:rsidRPr="007F1766">
        <w:rPr>
          <w:rFonts w:ascii="PT Astra Serif" w:hAnsi="PT Astra Serif"/>
          <w:sz w:val="28"/>
          <w:szCs w:val="28"/>
        </w:rPr>
        <w:t xml:space="preserve"> Совета депутатов муниципального образования </w:t>
      </w:r>
      <w:r w:rsidRPr="007F1766">
        <w:rPr>
          <w:rFonts w:ascii="PT Astra Serif" w:hAnsi="PT Astra Serif"/>
          <w:bCs/>
          <w:color w:val="000000"/>
          <w:sz w:val="28"/>
          <w:szCs w:val="28"/>
        </w:rPr>
        <w:t>«Рязановское</w:t>
      </w:r>
      <w:r w:rsidRPr="007F1766">
        <w:rPr>
          <w:rFonts w:ascii="PT Astra Serif" w:hAnsi="PT Astra Serif"/>
          <w:b/>
          <w:bCs/>
          <w:color w:val="000000"/>
          <w:sz w:val="28"/>
          <w:szCs w:val="28"/>
        </w:rPr>
        <w:t xml:space="preserve">  </w:t>
      </w:r>
      <w:r w:rsidRPr="007F1766">
        <w:rPr>
          <w:rFonts w:ascii="PT Astra Serif" w:hAnsi="PT Astra Serif"/>
          <w:sz w:val="28"/>
          <w:szCs w:val="28"/>
        </w:rPr>
        <w:t>сельское поселение» Мелекесского района Ульяновской области от 28.12.2011 № 11/48 «</w:t>
      </w:r>
      <w:r w:rsidRPr="007F1766">
        <w:rPr>
          <w:rStyle w:val="FontStyle11"/>
          <w:rFonts w:ascii="PT Astra Serif" w:hAnsi="PT Astra Serif"/>
          <w:b w:val="0"/>
          <w:spacing w:val="0"/>
          <w:sz w:val="28"/>
          <w:szCs w:val="28"/>
        </w:rPr>
        <w:t>Об утверждении прогнозного плана (программы) прив</w:t>
      </w:r>
      <w:r w:rsidRPr="007F1766">
        <w:rPr>
          <w:rStyle w:val="FontStyle11"/>
          <w:rFonts w:ascii="PT Astra Serif" w:hAnsi="PT Astra Serif"/>
          <w:b w:val="0"/>
          <w:spacing w:val="0"/>
          <w:sz w:val="28"/>
          <w:szCs w:val="28"/>
        </w:rPr>
        <w:t>а</w:t>
      </w:r>
      <w:r w:rsidRPr="007F1766">
        <w:rPr>
          <w:rStyle w:val="FontStyle11"/>
          <w:rFonts w:ascii="PT Astra Serif" w:hAnsi="PT Astra Serif"/>
          <w:b w:val="0"/>
          <w:spacing w:val="0"/>
          <w:sz w:val="28"/>
          <w:szCs w:val="28"/>
        </w:rPr>
        <w:t>тизации муниципального имущества муниципального образования «Рязано</w:t>
      </w:r>
      <w:r w:rsidRPr="007F1766">
        <w:rPr>
          <w:rStyle w:val="FontStyle11"/>
          <w:rFonts w:ascii="PT Astra Serif" w:hAnsi="PT Astra Serif"/>
          <w:b w:val="0"/>
          <w:spacing w:val="0"/>
          <w:sz w:val="28"/>
          <w:szCs w:val="28"/>
        </w:rPr>
        <w:t>в</w:t>
      </w:r>
      <w:r w:rsidRPr="007F1766">
        <w:rPr>
          <w:rStyle w:val="FontStyle11"/>
          <w:rFonts w:ascii="PT Astra Serif" w:hAnsi="PT Astra Serif"/>
          <w:b w:val="0"/>
          <w:spacing w:val="0"/>
          <w:sz w:val="28"/>
          <w:szCs w:val="28"/>
        </w:rPr>
        <w:t>ское сельское поселение» Мелекесского района Ульяновской области на 2012 год»;</w:t>
      </w:r>
    </w:p>
    <w:p w:rsidR="007F1766" w:rsidRPr="007F1766" w:rsidRDefault="007F1766" w:rsidP="007F1766">
      <w:pPr>
        <w:pStyle w:val="Style8"/>
        <w:widowControl/>
        <w:jc w:val="both"/>
        <w:rPr>
          <w:rFonts w:ascii="PT Astra Serif" w:hAnsi="PT Astra Serif"/>
          <w:bCs/>
          <w:spacing w:val="10"/>
          <w:sz w:val="28"/>
          <w:szCs w:val="28"/>
        </w:rPr>
      </w:pPr>
      <w:r w:rsidRPr="007F1766">
        <w:rPr>
          <w:rFonts w:ascii="PT Astra Serif" w:hAnsi="PT Astra Serif"/>
          <w:sz w:val="28"/>
          <w:szCs w:val="28"/>
        </w:rPr>
        <w:t xml:space="preserve">       </w:t>
      </w:r>
      <w:r w:rsidR="00480234">
        <w:rPr>
          <w:rFonts w:ascii="PT Astra Serif" w:hAnsi="PT Astra Serif"/>
          <w:sz w:val="28"/>
          <w:szCs w:val="28"/>
        </w:rPr>
        <w:t xml:space="preserve">- </w:t>
      </w:r>
      <w:r w:rsidRPr="007F1766">
        <w:rPr>
          <w:rFonts w:ascii="PT Astra Serif" w:hAnsi="PT Astra Serif"/>
          <w:sz w:val="28"/>
          <w:szCs w:val="28"/>
        </w:rPr>
        <w:t>р</w:t>
      </w:r>
      <w:hyperlink r:id="rId10">
        <w:r w:rsidRPr="007F1766">
          <w:rPr>
            <w:rFonts w:ascii="PT Astra Serif" w:hAnsi="PT Astra Serif"/>
            <w:sz w:val="28"/>
            <w:szCs w:val="28"/>
          </w:rPr>
          <w:t>ешение</w:t>
        </w:r>
      </w:hyperlink>
      <w:r w:rsidRPr="007F1766">
        <w:rPr>
          <w:rFonts w:ascii="PT Astra Serif" w:hAnsi="PT Astra Serif"/>
          <w:sz w:val="28"/>
          <w:szCs w:val="28"/>
        </w:rPr>
        <w:t xml:space="preserve"> Совета депутатов муниципального образования </w:t>
      </w:r>
      <w:r w:rsidRPr="007F1766">
        <w:rPr>
          <w:rFonts w:ascii="PT Astra Serif" w:hAnsi="PT Astra Serif"/>
          <w:bCs/>
          <w:color w:val="000000"/>
          <w:sz w:val="28"/>
          <w:szCs w:val="28"/>
        </w:rPr>
        <w:t>«Рязановское</w:t>
      </w:r>
      <w:r w:rsidRPr="007F1766">
        <w:rPr>
          <w:rFonts w:ascii="PT Astra Serif" w:hAnsi="PT Astra Serif"/>
          <w:b/>
          <w:bCs/>
          <w:color w:val="000000"/>
          <w:sz w:val="28"/>
          <w:szCs w:val="28"/>
        </w:rPr>
        <w:t xml:space="preserve">  </w:t>
      </w:r>
      <w:r w:rsidRPr="007F1766">
        <w:rPr>
          <w:rFonts w:ascii="PT Astra Serif" w:hAnsi="PT Astra Serif"/>
          <w:sz w:val="28"/>
          <w:szCs w:val="28"/>
        </w:rPr>
        <w:t xml:space="preserve">сельское поселение» Мелекесского района Ульяновской области от </w:t>
      </w:r>
      <w:r w:rsidRPr="007F1766">
        <w:rPr>
          <w:rFonts w:ascii="PT Astra Serif" w:hAnsi="PT Astra Serif"/>
          <w:sz w:val="28"/>
          <w:szCs w:val="28"/>
        </w:rPr>
        <w:lastRenderedPageBreak/>
        <w:t xml:space="preserve">22.02.2012 № 1/5 </w:t>
      </w:r>
      <w:r w:rsidRPr="007F1766">
        <w:rPr>
          <w:rFonts w:ascii="PT Astra Serif" w:hAnsi="PT Astra Serif"/>
          <w:bCs/>
          <w:sz w:val="28"/>
          <w:szCs w:val="28"/>
        </w:rPr>
        <w:t>«</w:t>
      </w:r>
      <w:r w:rsidRPr="007F1766">
        <w:rPr>
          <w:rFonts w:ascii="PT Astra Serif" w:hAnsi="PT Astra Serif"/>
          <w:sz w:val="28"/>
          <w:szCs w:val="28"/>
        </w:rPr>
        <w:t>О внесении изменений и дополнений в решение Совета депутатов муниципального образования «Рязановское сельское посел</w:t>
      </w:r>
      <w:r w:rsidRPr="007F1766">
        <w:rPr>
          <w:rFonts w:ascii="PT Astra Serif" w:hAnsi="PT Astra Serif"/>
          <w:sz w:val="28"/>
          <w:szCs w:val="28"/>
        </w:rPr>
        <w:t>е</w:t>
      </w:r>
      <w:r w:rsidRPr="007F1766">
        <w:rPr>
          <w:rFonts w:ascii="PT Astra Serif" w:hAnsi="PT Astra Serif"/>
          <w:sz w:val="28"/>
          <w:szCs w:val="28"/>
        </w:rPr>
        <w:t>ние» Мелекесского района Ульяновской области</w:t>
      </w:r>
      <w:r w:rsidRPr="007F1766">
        <w:rPr>
          <w:rStyle w:val="FontStyle11"/>
          <w:rFonts w:ascii="PT Astra Serif" w:hAnsi="PT Astra Serif"/>
          <w:b w:val="0"/>
          <w:sz w:val="28"/>
          <w:szCs w:val="28"/>
        </w:rPr>
        <w:t xml:space="preserve"> от 28.12.2011 № 11/48 «Об утверждении прогнозного плана (программы) приватизации  муниц</w:t>
      </w:r>
      <w:r w:rsidRPr="007F1766">
        <w:rPr>
          <w:rStyle w:val="FontStyle11"/>
          <w:rFonts w:ascii="PT Astra Serif" w:hAnsi="PT Astra Serif"/>
          <w:b w:val="0"/>
          <w:sz w:val="28"/>
          <w:szCs w:val="28"/>
        </w:rPr>
        <w:t>и</w:t>
      </w:r>
      <w:r w:rsidRPr="007F1766">
        <w:rPr>
          <w:rStyle w:val="FontStyle11"/>
          <w:rFonts w:ascii="PT Astra Serif" w:hAnsi="PT Astra Serif"/>
          <w:b w:val="0"/>
          <w:sz w:val="28"/>
          <w:szCs w:val="28"/>
        </w:rPr>
        <w:t>пального имущества муниципального образования «Рязановское сел</w:t>
      </w:r>
      <w:r w:rsidRPr="007F1766">
        <w:rPr>
          <w:rStyle w:val="FontStyle11"/>
          <w:rFonts w:ascii="PT Astra Serif" w:hAnsi="PT Astra Serif"/>
          <w:b w:val="0"/>
          <w:sz w:val="28"/>
          <w:szCs w:val="28"/>
        </w:rPr>
        <w:t>ь</w:t>
      </w:r>
      <w:r w:rsidRPr="007F1766">
        <w:rPr>
          <w:rStyle w:val="FontStyle11"/>
          <w:rFonts w:ascii="PT Astra Serif" w:hAnsi="PT Astra Serif"/>
          <w:b w:val="0"/>
          <w:sz w:val="28"/>
          <w:szCs w:val="28"/>
        </w:rPr>
        <w:t>ское поселение» Мелекесского района Ульяновской области на 2012 год»</w:t>
      </w:r>
      <w:r w:rsidRPr="007F1766">
        <w:rPr>
          <w:rFonts w:ascii="PT Astra Serif" w:hAnsi="PT Astra Serif"/>
          <w:sz w:val="28"/>
          <w:szCs w:val="28"/>
        </w:rPr>
        <w:t>.</w:t>
      </w:r>
    </w:p>
    <w:p w:rsidR="00E3006D" w:rsidRPr="007F1766" w:rsidRDefault="007F1766" w:rsidP="00E3006D">
      <w:pPr>
        <w:jc w:val="both"/>
        <w:rPr>
          <w:rFonts w:ascii="PT Astra Serif" w:hAnsi="PT Astra Serif"/>
          <w:i/>
          <w:sz w:val="28"/>
          <w:szCs w:val="28"/>
        </w:rPr>
      </w:pPr>
      <w:r w:rsidRPr="007F1766">
        <w:rPr>
          <w:rFonts w:ascii="PT Astra Serif" w:hAnsi="PT Astra Serif"/>
          <w:sz w:val="28"/>
          <w:szCs w:val="28"/>
        </w:rPr>
        <w:t xml:space="preserve">       </w:t>
      </w:r>
      <w:r w:rsidR="004A4911">
        <w:rPr>
          <w:rFonts w:ascii="PT Astra Serif" w:hAnsi="PT Astra Serif"/>
          <w:sz w:val="28"/>
          <w:szCs w:val="28"/>
        </w:rPr>
        <w:t>5</w:t>
      </w:r>
      <w:r w:rsidRPr="007F1766">
        <w:rPr>
          <w:rFonts w:ascii="PT Astra Serif" w:hAnsi="PT Astra Serif"/>
          <w:sz w:val="28"/>
          <w:szCs w:val="28"/>
        </w:rPr>
        <w:t xml:space="preserve">. </w:t>
      </w:r>
      <w:r w:rsidR="00E3006D" w:rsidRPr="007F1766">
        <w:rPr>
          <w:rFonts w:ascii="PT Astra Serif" w:hAnsi="PT Astra Serif"/>
          <w:sz w:val="28"/>
          <w:szCs w:val="28"/>
        </w:rPr>
        <w:t xml:space="preserve">Контроль исполнения настоящего решения оставляю за собой. </w:t>
      </w:r>
    </w:p>
    <w:p w:rsidR="00E3006D" w:rsidRPr="007F1766" w:rsidRDefault="00E3006D" w:rsidP="00E3006D">
      <w:pPr>
        <w:ind w:firstLine="765"/>
        <w:rPr>
          <w:rFonts w:ascii="PT Astra Serif" w:hAnsi="PT Astra Serif"/>
          <w:sz w:val="28"/>
          <w:szCs w:val="28"/>
        </w:rPr>
      </w:pPr>
    </w:p>
    <w:p w:rsidR="00E3006D" w:rsidRPr="007F1766" w:rsidRDefault="00E3006D" w:rsidP="00E3006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E3006D" w:rsidRPr="007F1766" w:rsidRDefault="00E3006D" w:rsidP="00E3006D">
      <w:pPr>
        <w:jc w:val="both"/>
        <w:rPr>
          <w:rFonts w:ascii="PT Astra Serif" w:hAnsi="PT Astra Serif"/>
          <w:sz w:val="28"/>
          <w:szCs w:val="28"/>
        </w:rPr>
      </w:pPr>
    </w:p>
    <w:p w:rsidR="00E3006D" w:rsidRPr="007F1766" w:rsidRDefault="00E3006D" w:rsidP="00E3006D">
      <w:pPr>
        <w:jc w:val="both"/>
        <w:rPr>
          <w:rFonts w:ascii="PT Astra Serif" w:hAnsi="PT Astra Serif" w:cs="PT Astra Serif"/>
          <w:sz w:val="28"/>
          <w:szCs w:val="28"/>
        </w:rPr>
      </w:pPr>
      <w:r w:rsidRPr="007F1766">
        <w:rPr>
          <w:rFonts w:ascii="PT Astra Serif" w:hAnsi="PT Astra Serif"/>
          <w:sz w:val="28"/>
          <w:szCs w:val="28"/>
        </w:rPr>
        <w:t xml:space="preserve">Глава муниципального образования           </w:t>
      </w:r>
      <w:r w:rsidRPr="007F1766">
        <w:rPr>
          <w:rFonts w:ascii="PT Astra Serif" w:hAnsi="PT Astra Serif"/>
          <w:sz w:val="28"/>
          <w:szCs w:val="28"/>
        </w:rPr>
        <w:tab/>
      </w:r>
      <w:bookmarkStart w:id="1" w:name="Par31"/>
      <w:bookmarkEnd w:id="1"/>
      <w:r w:rsidRPr="007F1766">
        <w:rPr>
          <w:rFonts w:ascii="PT Astra Serif" w:hAnsi="PT Astra Serif"/>
          <w:sz w:val="28"/>
          <w:szCs w:val="28"/>
        </w:rPr>
        <w:t xml:space="preserve">               А.Д. Крупинский</w:t>
      </w:r>
    </w:p>
    <w:p w:rsidR="00E3006D" w:rsidRPr="007F1766" w:rsidRDefault="00E3006D" w:rsidP="00E3006D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E3006D" w:rsidRPr="007F1766" w:rsidRDefault="00E3006D" w:rsidP="00E3006D">
      <w:pPr>
        <w:widowControl/>
        <w:ind w:firstLine="539"/>
        <w:jc w:val="center"/>
        <w:rPr>
          <w:rFonts w:ascii="PT Astra Serif" w:hAnsi="PT Astra Serif" w:cs="PT Astra Serif"/>
          <w:color w:val="000000" w:themeColor="text1"/>
          <w:sz w:val="28"/>
          <w:szCs w:val="28"/>
        </w:rPr>
      </w:pPr>
    </w:p>
    <w:p w:rsidR="006C5E8A" w:rsidRPr="007F1766" w:rsidRDefault="006C5E8A" w:rsidP="00E3006D">
      <w:pPr>
        <w:pStyle w:val="Style6"/>
        <w:widowControl/>
        <w:tabs>
          <w:tab w:val="left" w:pos="617"/>
        </w:tabs>
        <w:spacing w:line="240" w:lineRule="auto"/>
        <w:ind w:left="360" w:firstLine="0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4226DD" w:rsidRPr="007F1766" w:rsidRDefault="004226DD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E3006D" w:rsidRPr="007F1766" w:rsidRDefault="00E3006D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E3006D" w:rsidRPr="007F1766" w:rsidRDefault="00E3006D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E3006D" w:rsidRDefault="00E3006D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7F1766" w:rsidRDefault="007F1766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E3006D" w:rsidRDefault="00E3006D" w:rsidP="004A4911">
      <w:pPr>
        <w:pStyle w:val="Style1"/>
        <w:widowControl/>
        <w:spacing w:line="240" w:lineRule="auto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4A4911" w:rsidRPr="007F1766" w:rsidRDefault="004A4911" w:rsidP="004A4911">
      <w:pPr>
        <w:pStyle w:val="Style1"/>
        <w:widowControl/>
        <w:spacing w:line="240" w:lineRule="auto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D80E49" w:rsidRPr="007F1766" w:rsidRDefault="004E2605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Приложение </w:t>
      </w:r>
    </w:p>
    <w:p w:rsidR="004E2605" w:rsidRPr="007F1766" w:rsidRDefault="004E2605" w:rsidP="004C2116">
      <w:pPr>
        <w:pStyle w:val="Style1"/>
        <w:widowControl/>
        <w:spacing w:line="240" w:lineRule="auto"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к Решению Совета депутатов</w:t>
      </w:r>
    </w:p>
    <w:p w:rsidR="004C2116" w:rsidRPr="007F1766" w:rsidRDefault="004E2605" w:rsidP="004C2116">
      <w:pPr>
        <w:pStyle w:val="Style2"/>
        <w:widowControl/>
        <w:ind w:left="4962"/>
        <w:jc w:val="both"/>
        <w:rPr>
          <w:rFonts w:ascii="PT Astra Serif" w:hAnsi="PT Astra Serif"/>
          <w:sz w:val="28"/>
          <w:szCs w:val="28"/>
        </w:rPr>
      </w:pP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муниципального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образования </w:t>
      </w:r>
      <w:r w:rsidR="00D80E49" w:rsidRPr="007F1766">
        <w:rPr>
          <w:rStyle w:val="FontStyle12"/>
          <w:rFonts w:ascii="PT Astra Serif" w:hAnsi="PT Astra Serif"/>
          <w:spacing w:val="0"/>
          <w:sz w:val="28"/>
          <w:szCs w:val="28"/>
        </w:rPr>
        <w:t>«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>Р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>я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зановское сельское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поселение</w:t>
      </w:r>
      <w:r w:rsidR="00D80E49" w:rsidRPr="007F1766">
        <w:rPr>
          <w:rStyle w:val="FontStyle12"/>
          <w:rFonts w:ascii="PT Astra Serif" w:hAnsi="PT Astra Serif"/>
          <w:spacing w:val="0"/>
          <w:sz w:val="28"/>
          <w:szCs w:val="28"/>
        </w:rPr>
        <w:t>»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 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>М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>е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>лекесского района Ульяновской о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>б</w:t>
      </w:r>
      <w:r w:rsidR="004C2116"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ласти </w:t>
      </w:r>
      <w:r w:rsidR="00E3006D"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от </w:t>
      </w:r>
      <w:r w:rsidR="002C2E3C">
        <w:rPr>
          <w:rStyle w:val="FontStyle12"/>
          <w:rFonts w:ascii="PT Astra Serif" w:hAnsi="PT Astra Serif"/>
          <w:spacing w:val="0"/>
          <w:sz w:val="28"/>
          <w:szCs w:val="28"/>
        </w:rPr>
        <w:t>29.07.2026</w:t>
      </w:r>
      <w:r w:rsidR="007F1766" w:rsidRPr="007F1766">
        <w:rPr>
          <w:rStyle w:val="FontStyle12"/>
          <w:rFonts w:ascii="PT Astra Serif" w:hAnsi="PT Astra Serif"/>
          <w:spacing w:val="0"/>
          <w:sz w:val="28"/>
          <w:szCs w:val="28"/>
        </w:rPr>
        <w:t xml:space="preserve"> </w:t>
      </w:r>
      <w:r w:rsidR="004226DD" w:rsidRPr="007F1766">
        <w:rPr>
          <w:rFonts w:ascii="PT Astra Serif" w:hAnsi="PT Astra Serif"/>
          <w:sz w:val="28"/>
          <w:szCs w:val="28"/>
        </w:rPr>
        <w:t>№</w:t>
      </w:r>
      <w:r w:rsidR="009A3E1B" w:rsidRPr="007F1766">
        <w:rPr>
          <w:rFonts w:ascii="PT Astra Serif" w:hAnsi="PT Astra Serif"/>
          <w:sz w:val="28"/>
          <w:szCs w:val="28"/>
        </w:rPr>
        <w:t xml:space="preserve"> </w:t>
      </w:r>
      <w:r w:rsidR="002C2E3C">
        <w:rPr>
          <w:rFonts w:ascii="PT Astra Serif" w:hAnsi="PT Astra Serif"/>
          <w:sz w:val="28"/>
          <w:szCs w:val="28"/>
        </w:rPr>
        <w:t>6/13</w:t>
      </w:r>
    </w:p>
    <w:p w:rsidR="00E3006D" w:rsidRPr="007F1766" w:rsidRDefault="00E3006D" w:rsidP="004C2116">
      <w:pPr>
        <w:pStyle w:val="Style2"/>
        <w:widowControl/>
        <w:ind w:left="4962"/>
        <w:jc w:val="both"/>
        <w:rPr>
          <w:rStyle w:val="FontStyle12"/>
          <w:rFonts w:ascii="PT Astra Serif" w:hAnsi="PT Astra Serif"/>
          <w:spacing w:val="0"/>
          <w:sz w:val="28"/>
          <w:szCs w:val="28"/>
        </w:rPr>
      </w:pPr>
    </w:p>
    <w:p w:rsidR="004A4911" w:rsidRPr="004A16A0" w:rsidRDefault="004A4911" w:rsidP="004A49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A16A0">
        <w:rPr>
          <w:rFonts w:ascii="PT Astra Serif" w:hAnsi="PT Astra Serif"/>
          <w:b/>
          <w:bCs/>
          <w:sz w:val="28"/>
          <w:szCs w:val="28"/>
        </w:rPr>
        <w:t>Прогнозный план  приватизации</w:t>
      </w:r>
    </w:p>
    <w:p w:rsidR="004A4911" w:rsidRPr="004A16A0" w:rsidRDefault="004A4911" w:rsidP="004A49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A16A0">
        <w:rPr>
          <w:rFonts w:ascii="PT Astra Serif" w:hAnsi="PT Astra Serif"/>
          <w:b/>
          <w:bCs/>
          <w:sz w:val="28"/>
          <w:szCs w:val="28"/>
        </w:rPr>
        <w:t>имущества, находящегося в собственности  муниципального образов</w:t>
      </w:r>
      <w:r w:rsidRPr="004A16A0">
        <w:rPr>
          <w:rFonts w:ascii="PT Astra Serif" w:hAnsi="PT Astra Serif"/>
          <w:b/>
          <w:bCs/>
          <w:sz w:val="28"/>
          <w:szCs w:val="28"/>
        </w:rPr>
        <w:t>а</w:t>
      </w:r>
      <w:r w:rsidRPr="004A16A0">
        <w:rPr>
          <w:rFonts w:ascii="PT Astra Serif" w:hAnsi="PT Astra Serif"/>
          <w:b/>
          <w:bCs/>
          <w:sz w:val="28"/>
          <w:szCs w:val="28"/>
        </w:rPr>
        <w:t xml:space="preserve">ния </w:t>
      </w:r>
      <w:r w:rsidRPr="004A4911">
        <w:rPr>
          <w:rStyle w:val="FontStyle12"/>
          <w:rFonts w:ascii="PT Astra Serif" w:hAnsi="PT Astra Serif"/>
          <w:b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b/>
          <w:bCs/>
          <w:sz w:val="28"/>
          <w:szCs w:val="28"/>
        </w:rPr>
        <w:t xml:space="preserve"> сельское поселение» Мелекесского района Ульяно</w:t>
      </w:r>
      <w:r w:rsidRPr="004A16A0">
        <w:rPr>
          <w:rFonts w:ascii="PT Astra Serif" w:hAnsi="PT Astra Serif"/>
          <w:b/>
          <w:bCs/>
          <w:sz w:val="28"/>
          <w:szCs w:val="28"/>
        </w:rPr>
        <w:t>в</w:t>
      </w:r>
      <w:r w:rsidRPr="004A16A0">
        <w:rPr>
          <w:rFonts w:ascii="PT Astra Serif" w:hAnsi="PT Astra Serif"/>
          <w:b/>
          <w:bCs/>
          <w:sz w:val="28"/>
          <w:szCs w:val="28"/>
        </w:rPr>
        <w:t>ской области на</w:t>
      </w:r>
      <w:r>
        <w:rPr>
          <w:rFonts w:ascii="PT Astra Serif" w:hAnsi="PT Astra Serif"/>
          <w:b/>
          <w:bCs/>
          <w:sz w:val="28"/>
          <w:szCs w:val="28"/>
        </w:rPr>
        <w:t xml:space="preserve"> 2027</w:t>
      </w:r>
      <w:r w:rsidRPr="004A16A0">
        <w:rPr>
          <w:rFonts w:ascii="PT Astra Serif" w:hAnsi="PT Astra Serif"/>
          <w:b/>
          <w:bCs/>
          <w:sz w:val="28"/>
          <w:szCs w:val="28"/>
        </w:rPr>
        <w:t xml:space="preserve"> год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 плановый период 2028 и 2029</w:t>
      </w:r>
      <w:r w:rsidRPr="004A16A0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A4911" w:rsidRPr="004A16A0" w:rsidRDefault="004A4911" w:rsidP="004A4911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4A4911" w:rsidRPr="004A16A0" w:rsidRDefault="004A4911" w:rsidP="004A4911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Статья 1. Основание и цели приватизации</w:t>
      </w:r>
    </w:p>
    <w:p w:rsidR="004A4911" w:rsidRPr="004A16A0" w:rsidRDefault="004A4911" w:rsidP="004A4911">
      <w:pPr>
        <w:jc w:val="center"/>
        <w:rPr>
          <w:rFonts w:ascii="PT Astra Serif" w:hAnsi="PT Astra Serif"/>
          <w:sz w:val="28"/>
          <w:szCs w:val="28"/>
        </w:rPr>
      </w:pPr>
    </w:p>
    <w:p w:rsidR="004A4911" w:rsidRPr="004A16A0" w:rsidRDefault="004A4911" w:rsidP="004A4911">
      <w:pPr>
        <w:ind w:firstLine="709"/>
        <w:jc w:val="both"/>
        <w:rPr>
          <w:rFonts w:ascii="PT Astra Serif" w:hAnsi="PT Astra Serif"/>
          <w:sz w:val="28"/>
          <w:szCs w:val="28"/>
        </w:rPr>
      </w:pPr>
      <w:bookmarkStart w:id="2" w:name="Par46"/>
      <w:bookmarkEnd w:id="2"/>
      <w:r w:rsidRPr="004A16A0">
        <w:rPr>
          <w:rFonts w:ascii="PT Astra Serif" w:hAnsi="PT Astra Serif"/>
          <w:sz w:val="28"/>
          <w:szCs w:val="28"/>
        </w:rPr>
        <w:t>1. Настоящий прогнозный план приватизации муниципального имущ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ства, находящегося в муниципальной собственности муниципального обр</w:t>
      </w:r>
      <w:r w:rsidRPr="004A16A0">
        <w:rPr>
          <w:rFonts w:ascii="PT Astra Serif" w:hAnsi="PT Astra Serif"/>
          <w:sz w:val="28"/>
          <w:szCs w:val="28"/>
        </w:rPr>
        <w:t>а</w:t>
      </w:r>
      <w:r w:rsidRPr="004A16A0">
        <w:rPr>
          <w:rFonts w:ascii="PT Astra Serif" w:hAnsi="PT Astra Serif"/>
          <w:sz w:val="28"/>
          <w:szCs w:val="28"/>
        </w:rPr>
        <w:t xml:space="preserve">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поселение» Мелекесского рай</w:t>
      </w:r>
      <w:r>
        <w:rPr>
          <w:rFonts w:ascii="PT Astra Serif" w:hAnsi="PT Astra Serif"/>
          <w:sz w:val="28"/>
          <w:szCs w:val="28"/>
        </w:rPr>
        <w:t>она Ульяно</w:t>
      </w:r>
      <w:r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>ской области на 2027</w:t>
      </w:r>
      <w:r w:rsidRPr="004A16A0">
        <w:rPr>
          <w:rFonts w:ascii="PT Astra Serif" w:hAnsi="PT Astra Serif"/>
          <w:sz w:val="28"/>
          <w:szCs w:val="28"/>
        </w:rPr>
        <w:t xml:space="preserve"> год</w:t>
      </w:r>
      <w:r>
        <w:rPr>
          <w:rFonts w:ascii="PT Astra Serif" w:hAnsi="PT Astra Serif"/>
          <w:sz w:val="28"/>
          <w:szCs w:val="28"/>
        </w:rPr>
        <w:t xml:space="preserve"> и плановый период 2028 и 2029</w:t>
      </w:r>
      <w:r w:rsidRPr="004A16A0">
        <w:rPr>
          <w:rFonts w:ascii="PT Astra Serif" w:hAnsi="PT Astra Serif"/>
          <w:sz w:val="28"/>
          <w:szCs w:val="28"/>
        </w:rPr>
        <w:t xml:space="preserve"> годов (далее по тексту </w:t>
      </w:r>
      <w:r>
        <w:rPr>
          <w:rFonts w:ascii="PT Astra Serif" w:hAnsi="PT Astra Serif"/>
          <w:sz w:val="28"/>
          <w:szCs w:val="28"/>
        </w:rPr>
        <w:t xml:space="preserve">- </w:t>
      </w:r>
      <w:r w:rsidRPr="004A16A0">
        <w:rPr>
          <w:rFonts w:ascii="PT Astra Serif" w:hAnsi="PT Astra Serif"/>
          <w:sz w:val="28"/>
          <w:szCs w:val="28"/>
        </w:rPr>
        <w:t>План) ра</w:t>
      </w:r>
      <w:r>
        <w:rPr>
          <w:rFonts w:ascii="PT Astra Serif" w:hAnsi="PT Astra Serif"/>
          <w:sz w:val="28"/>
          <w:szCs w:val="28"/>
        </w:rPr>
        <w:t xml:space="preserve">зработан в соответствии со </w:t>
      </w:r>
      <w:r w:rsidRPr="00373291">
        <w:rPr>
          <w:rFonts w:ascii="PT Astra Serif" w:hAnsi="PT Astra Serif"/>
          <w:sz w:val="28"/>
          <w:szCs w:val="28"/>
        </w:rPr>
        <w:t>ст.</w:t>
      </w:r>
      <w:r>
        <w:rPr>
          <w:rFonts w:ascii="PT Astra Serif" w:hAnsi="PT Astra Serif"/>
          <w:sz w:val="28"/>
          <w:szCs w:val="28"/>
        </w:rPr>
        <w:t xml:space="preserve"> </w:t>
      </w:r>
      <w:r w:rsidRPr="00373291">
        <w:rPr>
          <w:rFonts w:ascii="PT Astra Serif" w:hAnsi="PT Astra Serif"/>
          <w:sz w:val="28"/>
          <w:szCs w:val="28"/>
        </w:rPr>
        <w:t>64 Федерального закона от 25.03.2025 № 33-ФЗ «Об  общих принципах организации местного сам</w:t>
      </w:r>
      <w:r w:rsidRPr="00373291">
        <w:rPr>
          <w:rFonts w:ascii="PT Astra Serif" w:hAnsi="PT Astra Serif"/>
          <w:sz w:val="28"/>
          <w:szCs w:val="28"/>
        </w:rPr>
        <w:t>о</w:t>
      </w:r>
      <w:r w:rsidRPr="00373291">
        <w:rPr>
          <w:rFonts w:ascii="PT Astra Serif" w:hAnsi="PT Astra Serif"/>
          <w:sz w:val="28"/>
          <w:szCs w:val="28"/>
        </w:rPr>
        <w:t>управления в единой системе публичной власти»,</w:t>
      </w:r>
      <w:r w:rsidRPr="004A16A0">
        <w:rPr>
          <w:rFonts w:ascii="PT Astra Serif" w:hAnsi="PT Astra Serif"/>
          <w:sz w:val="28"/>
          <w:szCs w:val="28"/>
        </w:rPr>
        <w:t xml:space="preserve"> требованиями Федеральн</w:t>
      </w:r>
      <w:r w:rsidRPr="004A16A0">
        <w:rPr>
          <w:rFonts w:ascii="PT Astra Serif" w:hAnsi="PT Astra Serif"/>
          <w:sz w:val="28"/>
          <w:szCs w:val="28"/>
        </w:rPr>
        <w:t>о</w:t>
      </w:r>
      <w:r w:rsidRPr="004A16A0">
        <w:rPr>
          <w:rFonts w:ascii="PT Astra Serif" w:hAnsi="PT Astra Serif"/>
          <w:sz w:val="28"/>
          <w:szCs w:val="28"/>
        </w:rPr>
        <w:t>го закона от 21.12.2001 № 178-ФЗ «О</w:t>
      </w:r>
      <w:r>
        <w:rPr>
          <w:rFonts w:ascii="PT Astra Serif" w:hAnsi="PT Astra Serif"/>
          <w:sz w:val="28"/>
          <w:szCs w:val="28"/>
        </w:rPr>
        <w:t xml:space="preserve"> </w:t>
      </w:r>
      <w:r w:rsidRPr="004A16A0">
        <w:rPr>
          <w:rFonts w:ascii="PT Astra Serif" w:hAnsi="PT Astra Serif"/>
          <w:sz w:val="28"/>
          <w:szCs w:val="28"/>
        </w:rPr>
        <w:t>приватизации государственного и м</w:t>
      </w:r>
      <w:r w:rsidRPr="004A16A0">
        <w:rPr>
          <w:rFonts w:ascii="PT Astra Serif" w:hAnsi="PT Astra Serif"/>
          <w:sz w:val="28"/>
          <w:szCs w:val="28"/>
        </w:rPr>
        <w:t>у</w:t>
      </w:r>
      <w:r w:rsidRPr="004A16A0">
        <w:rPr>
          <w:rFonts w:ascii="PT Astra Serif" w:hAnsi="PT Astra Serif"/>
          <w:sz w:val="28"/>
          <w:szCs w:val="28"/>
        </w:rPr>
        <w:t>ниципального имущества» (далее по тексту - Закон о приватизации) на осн</w:t>
      </w:r>
      <w:r w:rsidRPr="004A16A0">
        <w:rPr>
          <w:rFonts w:ascii="PT Astra Serif" w:hAnsi="PT Astra Serif"/>
          <w:sz w:val="28"/>
          <w:szCs w:val="28"/>
        </w:rPr>
        <w:t>о</w:t>
      </w:r>
      <w:r w:rsidRPr="004A16A0">
        <w:rPr>
          <w:rFonts w:ascii="PT Astra Serif" w:hAnsi="PT Astra Serif"/>
          <w:sz w:val="28"/>
          <w:szCs w:val="28"/>
        </w:rPr>
        <w:t>вании прав, предоставленных органам местного самоуправления Констит</w:t>
      </w:r>
      <w:r w:rsidRPr="004A16A0">
        <w:rPr>
          <w:rFonts w:ascii="PT Astra Serif" w:hAnsi="PT Astra Serif"/>
          <w:sz w:val="28"/>
          <w:szCs w:val="28"/>
        </w:rPr>
        <w:t>у</w:t>
      </w:r>
      <w:r w:rsidRPr="004A16A0">
        <w:rPr>
          <w:rFonts w:ascii="PT Astra Serif" w:hAnsi="PT Astra Serif"/>
          <w:sz w:val="28"/>
          <w:szCs w:val="28"/>
        </w:rPr>
        <w:t xml:space="preserve">цией Российской Федерации, Гражданским кодексом Российской Федерации, Устава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поселение» М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лекесского района Ульяновской области, Положения о приватизации мун</w:t>
      </w:r>
      <w:r w:rsidRPr="004A16A0">
        <w:rPr>
          <w:rFonts w:ascii="PT Astra Serif" w:hAnsi="PT Astra Serif"/>
          <w:sz w:val="28"/>
          <w:szCs w:val="28"/>
        </w:rPr>
        <w:t>и</w:t>
      </w:r>
      <w:r w:rsidRPr="004A16A0">
        <w:rPr>
          <w:rFonts w:ascii="PT Astra Serif" w:hAnsi="PT Astra Serif"/>
          <w:sz w:val="28"/>
          <w:szCs w:val="28"/>
        </w:rPr>
        <w:t xml:space="preserve">ципального имущества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</w:t>
      </w:r>
      <w:r w:rsidRPr="004A16A0">
        <w:rPr>
          <w:rFonts w:ascii="PT Astra Serif" w:hAnsi="PT Astra Serif"/>
          <w:sz w:val="28"/>
          <w:szCs w:val="28"/>
        </w:rPr>
        <w:t>ь</w:t>
      </w:r>
      <w:r w:rsidRPr="004A16A0">
        <w:rPr>
          <w:rFonts w:ascii="PT Astra Serif" w:hAnsi="PT Astra Serif"/>
          <w:sz w:val="28"/>
          <w:szCs w:val="28"/>
        </w:rPr>
        <w:t>ское поселение» Мелекесского района Ульяновской области, утвержденного р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 xml:space="preserve">шением Совета депутатов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</w:t>
      </w:r>
      <w:r w:rsidRPr="004A16A0">
        <w:rPr>
          <w:rFonts w:ascii="PT Astra Serif" w:hAnsi="PT Astra Serif"/>
          <w:sz w:val="28"/>
          <w:szCs w:val="28"/>
        </w:rPr>
        <w:t>ь</w:t>
      </w:r>
      <w:r w:rsidRPr="004A16A0">
        <w:rPr>
          <w:rFonts w:ascii="PT Astra Serif" w:hAnsi="PT Astra Serif"/>
          <w:sz w:val="28"/>
          <w:szCs w:val="28"/>
        </w:rPr>
        <w:t xml:space="preserve">ское поселение» Мелекесского </w:t>
      </w:r>
      <w:r>
        <w:rPr>
          <w:rFonts w:ascii="PT Astra Serif" w:hAnsi="PT Astra Serif"/>
          <w:sz w:val="28"/>
          <w:szCs w:val="28"/>
        </w:rPr>
        <w:t>района Ульяновской области от 28.10</w:t>
      </w:r>
      <w:r w:rsidRPr="004A16A0">
        <w:rPr>
          <w:rFonts w:ascii="PT Astra Serif" w:hAnsi="PT Astra Serif"/>
          <w:sz w:val="28"/>
          <w:szCs w:val="28"/>
        </w:rPr>
        <w:t>.20</w:t>
      </w:r>
      <w:r>
        <w:rPr>
          <w:rFonts w:ascii="PT Astra Serif" w:hAnsi="PT Astra Serif"/>
          <w:sz w:val="28"/>
          <w:szCs w:val="28"/>
        </w:rPr>
        <w:t>24 № 18/28 (далее по тексту – Положение о приватизации).</w:t>
      </w:r>
    </w:p>
    <w:p w:rsidR="004A4911" w:rsidRDefault="004A4911" w:rsidP="004A4911">
      <w:pPr>
        <w:tabs>
          <w:tab w:val="left" w:pos="645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2. План устанавливает организационные и правовые основы преобраз</w:t>
      </w:r>
      <w:r w:rsidRPr="004A16A0">
        <w:rPr>
          <w:rFonts w:ascii="PT Astra Serif" w:hAnsi="PT Astra Serif"/>
          <w:sz w:val="28"/>
          <w:szCs w:val="28"/>
        </w:rPr>
        <w:t>о</w:t>
      </w:r>
      <w:r w:rsidRPr="004A16A0">
        <w:rPr>
          <w:rFonts w:ascii="PT Astra Serif" w:hAnsi="PT Astra Serif"/>
          <w:sz w:val="28"/>
          <w:szCs w:val="28"/>
        </w:rPr>
        <w:t xml:space="preserve">вания отношений собственности посредством приватизации муниципального имущества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посел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ние» Мелекесского района Ульяновской области, котор</w:t>
      </w:r>
      <w:r>
        <w:rPr>
          <w:rFonts w:ascii="PT Astra Serif" w:hAnsi="PT Astra Serif"/>
          <w:sz w:val="28"/>
          <w:szCs w:val="28"/>
        </w:rPr>
        <w:t>ый</w:t>
      </w:r>
      <w:r w:rsidRPr="004A16A0">
        <w:rPr>
          <w:rFonts w:ascii="PT Astra Serif" w:hAnsi="PT Astra Serif"/>
          <w:sz w:val="28"/>
          <w:szCs w:val="28"/>
        </w:rPr>
        <w:t xml:space="preserve"> понимается как во</w:t>
      </w:r>
      <w:r w:rsidRPr="004A16A0">
        <w:rPr>
          <w:rFonts w:ascii="PT Astra Serif" w:hAnsi="PT Astra Serif"/>
          <w:sz w:val="28"/>
          <w:szCs w:val="28"/>
        </w:rPr>
        <w:t>з</w:t>
      </w:r>
      <w:r w:rsidRPr="004A16A0">
        <w:rPr>
          <w:rFonts w:ascii="PT Astra Serif" w:hAnsi="PT Astra Serif"/>
          <w:sz w:val="28"/>
          <w:szCs w:val="28"/>
        </w:rPr>
        <w:t>мездное отчуждение находящегося в муниципальной собственности имущ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ства (объектов приватизации) в собственность ф</w:t>
      </w:r>
      <w:r>
        <w:rPr>
          <w:rFonts w:ascii="PT Astra Serif" w:hAnsi="PT Astra Serif"/>
          <w:sz w:val="28"/>
          <w:szCs w:val="28"/>
        </w:rPr>
        <w:t>изических лиц и юридич</w:t>
      </w:r>
      <w:r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>ских лиц.</w:t>
      </w:r>
    </w:p>
    <w:p w:rsidR="004A4911" w:rsidRPr="004A16A0" w:rsidRDefault="004A4911" w:rsidP="004A4911">
      <w:pPr>
        <w:tabs>
          <w:tab w:val="left" w:pos="645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3. Приватизация муниципального имущества муниципального образ</w:t>
      </w:r>
      <w:r w:rsidRPr="004A16A0">
        <w:rPr>
          <w:rFonts w:ascii="PT Astra Serif" w:hAnsi="PT Astra Serif"/>
          <w:sz w:val="28"/>
          <w:szCs w:val="28"/>
        </w:rPr>
        <w:t>о</w:t>
      </w:r>
      <w:r w:rsidRPr="004A16A0">
        <w:rPr>
          <w:rFonts w:ascii="PT Astra Serif" w:hAnsi="PT Astra Serif"/>
          <w:sz w:val="28"/>
          <w:szCs w:val="28"/>
        </w:rPr>
        <w:t xml:space="preserve">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поселение» Мелекесского района Ульяно</w:t>
      </w:r>
      <w:r w:rsidRPr="004A16A0">
        <w:rPr>
          <w:rFonts w:ascii="PT Astra Serif" w:hAnsi="PT Astra Serif"/>
          <w:sz w:val="28"/>
          <w:szCs w:val="28"/>
        </w:rPr>
        <w:t>в</w:t>
      </w:r>
      <w:r w:rsidRPr="004A16A0">
        <w:rPr>
          <w:rFonts w:ascii="PT Astra Serif" w:hAnsi="PT Astra Serif"/>
          <w:sz w:val="28"/>
          <w:szCs w:val="28"/>
        </w:rPr>
        <w:t>ской области (далее по тексту - муниципальное имущество) осуществляется в сл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дующих целях: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 xml:space="preserve">а) преобразование отношений собственности в интересах населения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 поселение» Мелеке</w:t>
      </w:r>
      <w:r w:rsidRPr="004A16A0">
        <w:rPr>
          <w:rFonts w:ascii="PT Astra Serif" w:hAnsi="PT Astra Serif"/>
          <w:sz w:val="28"/>
          <w:szCs w:val="28"/>
        </w:rPr>
        <w:t>с</w:t>
      </w:r>
      <w:r w:rsidRPr="004A16A0">
        <w:rPr>
          <w:rFonts w:ascii="PT Astra Serif" w:hAnsi="PT Astra Serif"/>
          <w:sz w:val="28"/>
          <w:szCs w:val="28"/>
        </w:rPr>
        <w:lastRenderedPageBreak/>
        <w:t>ского района Ульяновской области (далее – поселение);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б) удовлетворение потребностей населения в сфере торговли, услуг и общественного питания путем развития конкуренции;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в) привлечение внутренних и внешних инвестиций в экономику пос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ления;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г) улучшение платежного баланса поселения в результате приватиз</w:t>
      </w:r>
      <w:r w:rsidRPr="004A16A0">
        <w:rPr>
          <w:rFonts w:ascii="PT Astra Serif" w:hAnsi="PT Astra Serif"/>
          <w:sz w:val="28"/>
          <w:szCs w:val="28"/>
        </w:rPr>
        <w:t>а</w:t>
      </w:r>
      <w:r w:rsidRPr="004A16A0">
        <w:rPr>
          <w:rFonts w:ascii="PT Astra Serif" w:hAnsi="PT Astra Serif"/>
          <w:sz w:val="28"/>
          <w:szCs w:val="28"/>
        </w:rPr>
        <w:t>ции.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4. В указанных целях в Плане предусмотрены следующие приоритеты при осуществлении приватизации муниципального имущества: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а) оптимизация процессов использования, распоряжения и управления муниципальным имуществом, в том числе за счет сокращения бюджетных расходов;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б) сохранение объектов инженерной инфраструктуры, обеспечивающих жизнедеятельность поселения;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>в) создание условий для развития рынка недвижимости;</w:t>
      </w:r>
    </w:p>
    <w:p w:rsidR="004A4911" w:rsidRPr="004A16A0" w:rsidRDefault="004A4911" w:rsidP="004A4911">
      <w:pPr>
        <w:tabs>
          <w:tab w:val="left" w:pos="97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 xml:space="preserve">г) </w:t>
      </w:r>
      <w:r w:rsidRPr="00CD02C6">
        <w:rPr>
          <w:rFonts w:ascii="PT Astra Serif" w:hAnsi="PT Astra Serif"/>
          <w:sz w:val="28"/>
          <w:szCs w:val="28"/>
        </w:rPr>
        <w:t>поддержка субъектов малого и среднего</w:t>
      </w:r>
      <w:r w:rsidRPr="004A16A0">
        <w:rPr>
          <w:rFonts w:ascii="PT Astra Serif" w:hAnsi="PT Astra Serif"/>
          <w:sz w:val="28"/>
          <w:szCs w:val="28"/>
        </w:rPr>
        <w:t xml:space="preserve"> предпринимательства.</w:t>
      </w:r>
    </w:p>
    <w:p w:rsidR="004A4911" w:rsidRPr="004A16A0" w:rsidRDefault="004A4911" w:rsidP="004A4911">
      <w:pPr>
        <w:tabs>
          <w:tab w:val="left" w:pos="975"/>
        </w:tabs>
        <w:ind w:firstLine="708"/>
        <w:jc w:val="both"/>
        <w:rPr>
          <w:rFonts w:ascii="PT Astra Serif" w:hAnsi="PT Astra Serif"/>
        </w:rPr>
      </w:pPr>
    </w:p>
    <w:p w:rsidR="004A4911" w:rsidRPr="004A16A0" w:rsidRDefault="004A4911" w:rsidP="004A4911">
      <w:pPr>
        <w:pStyle w:val="ConsPlusNormal"/>
        <w:ind w:firstLine="540"/>
        <w:jc w:val="center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Статья 2. Сфера действия прогнозного плана приватизации</w:t>
      </w:r>
    </w:p>
    <w:p w:rsidR="004A4911" w:rsidRPr="004A16A0" w:rsidRDefault="004A4911" w:rsidP="004A4911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4A4911" w:rsidRPr="004A16A0" w:rsidRDefault="004A4911" w:rsidP="004A4911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1. Настоящий План регулирует отношения, возникающие при приват</w:t>
      </w:r>
      <w:r w:rsidRPr="004A16A0">
        <w:rPr>
          <w:rFonts w:ascii="PT Astra Serif" w:hAnsi="PT Astra Serif" w:cs="Times New Roman"/>
          <w:sz w:val="28"/>
          <w:szCs w:val="28"/>
        </w:rPr>
        <w:t>и</w:t>
      </w:r>
      <w:r w:rsidRPr="004A16A0">
        <w:rPr>
          <w:rFonts w:ascii="PT Astra Serif" w:hAnsi="PT Astra Serif" w:cs="Times New Roman"/>
          <w:sz w:val="28"/>
          <w:szCs w:val="28"/>
        </w:rPr>
        <w:t>зации муниципального имущества и связанные с ними отношения по упра</w:t>
      </w:r>
      <w:r w:rsidRPr="004A16A0">
        <w:rPr>
          <w:rFonts w:ascii="PT Astra Serif" w:hAnsi="PT Astra Serif" w:cs="Times New Roman"/>
          <w:sz w:val="28"/>
          <w:szCs w:val="28"/>
        </w:rPr>
        <w:t>в</w:t>
      </w:r>
      <w:r w:rsidRPr="004A16A0">
        <w:rPr>
          <w:rFonts w:ascii="PT Astra Serif" w:hAnsi="PT Astra Serif" w:cs="Times New Roman"/>
          <w:sz w:val="28"/>
          <w:szCs w:val="28"/>
        </w:rPr>
        <w:t>лению муниципальным имуществом.</w:t>
      </w:r>
    </w:p>
    <w:p w:rsidR="004A4911" w:rsidRPr="004A16A0" w:rsidRDefault="004A4911" w:rsidP="004A4911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2. Действие настоящего Плана не распространяется на отношения, во</w:t>
      </w:r>
      <w:r w:rsidRPr="004A16A0">
        <w:rPr>
          <w:rFonts w:ascii="PT Astra Serif" w:hAnsi="PT Astra Serif" w:cs="Times New Roman"/>
          <w:sz w:val="28"/>
          <w:szCs w:val="28"/>
        </w:rPr>
        <w:t>з</w:t>
      </w:r>
      <w:r w:rsidRPr="004A16A0">
        <w:rPr>
          <w:rFonts w:ascii="PT Astra Serif" w:hAnsi="PT Astra Serif" w:cs="Times New Roman"/>
          <w:sz w:val="28"/>
          <w:szCs w:val="28"/>
        </w:rPr>
        <w:t xml:space="preserve">никающие при отчуждении имущества, указанного в </w:t>
      </w:r>
      <w:hyperlink r:id="rId11" w:history="1">
        <w:r w:rsidRPr="004A16A0">
          <w:rPr>
            <w:rStyle w:val="a3"/>
            <w:rFonts w:ascii="PT Astra Serif" w:hAnsi="PT Astra Serif"/>
            <w:color w:val="000000"/>
            <w:sz w:val="28"/>
            <w:szCs w:val="28"/>
          </w:rPr>
          <w:t>пункте 2 статьи 3</w:t>
        </w:r>
      </w:hyperlink>
      <w:r w:rsidRPr="004A16A0">
        <w:rPr>
          <w:rFonts w:ascii="PT Astra Serif" w:hAnsi="PT Astra Serif" w:cs="Times New Roman"/>
          <w:sz w:val="28"/>
          <w:szCs w:val="28"/>
        </w:rPr>
        <w:t>акона о приватизации.</w:t>
      </w:r>
    </w:p>
    <w:p w:rsidR="004A4911" w:rsidRPr="004A16A0" w:rsidRDefault="004A4911" w:rsidP="004A4911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3. Приватизация муниципального имущества, не включенного в План, не допускается.</w:t>
      </w:r>
    </w:p>
    <w:p w:rsidR="004A4911" w:rsidRPr="004A16A0" w:rsidRDefault="004A4911" w:rsidP="004A4911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4A4911" w:rsidRDefault="004A4911" w:rsidP="004A4911">
      <w:pPr>
        <w:pStyle w:val="ConsPlusNormal"/>
        <w:ind w:firstLine="540"/>
        <w:jc w:val="center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Статья 3. Контроль за выполнением условий приватизации</w:t>
      </w:r>
    </w:p>
    <w:p w:rsidR="004A4911" w:rsidRDefault="004A4911" w:rsidP="004A4911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4A4911" w:rsidRPr="004A16A0" w:rsidRDefault="004A4911" w:rsidP="004A4911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A16A0">
        <w:rPr>
          <w:rFonts w:ascii="PT Astra Serif" w:hAnsi="PT Astra Serif" w:cs="Times New Roman"/>
          <w:sz w:val="28"/>
          <w:szCs w:val="28"/>
        </w:rPr>
        <w:t>1. Контроль за выполнением покупателями муниципального имущества условий его приватизации в соответствии с заключенными договорами ку</w:t>
      </w:r>
      <w:r w:rsidRPr="004A16A0">
        <w:rPr>
          <w:rFonts w:ascii="PT Astra Serif" w:hAnsi="PT Astra Serif" w:cs="Times New Roman"/>
          <w:sz w:val="28"/>
          <w:szCs w:val="28"/>
        </w:rPr>
        <w:t>п</w:t>
      </w:r>
      <w:r w:rsidRPr="004A16A0">
        <w:rPr>
          <w:rFonts w:ascii="PT Astra Serif" w:hAnsi="PT Astra Serif" w:cs="Times New Roman"/>
          <w:sz w:val="28"/>
          <w:szCs w:val="28"/>
        </w:rPr>
        <w:t xml:space="preserve">ли-продажи осуществляется </w:t>
      </w:r>
      <w:r>
        <w:rPr>
          <w:rFonts w:ascii="PT Astra Serif" w:hAnsi="PT Astra Serif" w:cs="Times New Roman"/>
          <w:sz w:val="28"/>
          <w:szCs w:val="28"/>
        </w:rPr>
        <w:t>а</w:t>
      </w:r>
      <w:r w:rsidRPr="004A16A0">
        <w:rPr>
          <w:rFonts w:ascii="PT Astra Serif" w:hAnsi="PT Astra Serif" w:cs="Times New Roman"/>
          <w:sz w:val="28"/>
          <w:szCs w:val="28"/>
        </w:rPr>
        <w:t xml:space="preserve">дминистрацией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 w:cs="Times New Roman"/>
          <w:sz w:val="28"/>
          <w:szCs w:val="28"/>
        </w:rPr>
        <w:t xml:space="preserve"> сельское поселение» Мелекесского района Ульяновской обл</w:t>
      </w:r>
      <w:r w:rsidRPr="004A16A0">
        <w:rPr>
          <w:rFonts w:ascii="PT Astra Serif" w:hAnsi="PT Astra Serif" w:cs="Times New Roman"/>
          <w:sz w:val="28"/>
          <w:szCs w:val="28"/>
        </w:rPr>
        <w:t>а</w:t>
      </w:r>
      <w:r w:rsidRPr="004A16A0">
        <w:rPr>
          <w:rFonts w:ascii="PT Astra Serif" w:hAnsi="PT Astra Serif" w:cs="Times New Roman"/>
          <w:sz w:val="28"/>
          <w:szCs w:val="28"/>
        </w:rPr>
        <w:t>сти.</w:t>
      </w:r>
    </w:p>
    <w:p w:rsidR="004A4911" w:rsidRDefault="004A4911" w:rsidP="004A491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A16A0">
        <w:rPr>
          <w:rFonts w:ascii="PT Astra Serif" w:hAnsi="PT Astra Serif"/>
          <w:sz w:val="28"/>
          <w:szCs w:val="28"/>
        </w:rPr>
        <w:t xml:space="preserve">2. Перечень планируемого к приватизации муниципального имущества муниципального образования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поселение» Мелеке</w:t>
      </w:r>
      <w:r w:rsidRPr="004A16A0">
        <w:rPr>
          <w:rFonts w:ascii="PT Astra Serif" w:hAnsi="PT Astra Serif"/>
          <w:sz w:val="28"/>
          <w:szCs w:val="28"/>
        </w:rPr>
        <w:t>с</w:t>
      </w:r>
      <w:r w:rsidRPr="004A16A0">
        <w:rPr>
          <w:rFonts w:ascii="PT Astra Serif" w:hAnsi="PT Astra Serif"/>
          <w:sz w:val="28"/>
          <w:szCs w:val="28"/>
        </w:rPr>
        <w:t>ского района Ульяновской области, указанный в приложении к настоящ</w:t>
      </w:r>
      <w:r w:rsidRPr="004A16A0">
        <w:rPr>
          <w:rFonts w:ascii="PT Astra Serif" w:hAnsi="PT Astra Serif"/>
          <w:sz w:val="28"/>
          <w:szCs w:val="28"/>
        </w:rPr>
        <w:t>е</w:t>
      </w:r>
      <w:r w:rsidRPr="004A16A0">
        <w:rPr>
          <w:rFonts w:ascii="PT Astra Serif" w:hAnsi="PT Astra Serif"/>
          <w:sz w:val="28"/>
          <w:szCs w:val="28"/>
        </w:rPr>
        <w:t>му Плану, может быть дополнен  в течение очередного финансового года с п</w:t>
      </w:r>
      <w:r w:rsidRPr="004A16A0">
        <w:rPr>
          <w:rFonts w:ascii="PT Astra Serif" w:hAnsi="PT Astra Serif"/>
          <w:sz w:val="28"/>
          <w:szCs w:val="28"/>
        </w:rPr>
        <w:t>о</w:t>
      </w:r>
      <w:r w:rsidRPr="004A16A0">
        <w:rPr>
          <w:rFonts w:ascii="PT Astra Serif" w:hAnsi="PT Astra Serif"/>
          <w:sz w:val="28"/>
          <w:szCs w:val="28"/>
        </w:rPr>
        <w:t>следующим внесением изменений в решение о бюджете муниципального о</w:t>
      </w:r>
      <w:r w:rsidRPr="004A16A0">
        <w:rPr>
          <w:rFonts w:ascii="PT Astra Serif" w:hAnsi="PT Astra Serif"/>
          <w:sz w:val="28"/>
          <w:szCs w:val="28"/>
        </w:rPr>
        <w:t>б</w:t>
      </w:r>
      <w:r w:rsidRPr="004A16A0">
        <w:rPr>
          <w:rFonts w:ascii="PT Astra Serif" w:hAnsi="PT Astra Serif"/>
          <w:sz w:val="28"/>
          <w:szCs w:val="28"/>
        </w:rPr>
        <w:t xml:space="preserve">разования </w:t>
      </w: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сельское поселение» Мелекесского района  Ульяно</w:t>
      </w:r>
      <w:r w:rsidRPr="004A16A0">
        <w:rPr>
          <w:rFonts w:ascii="PT Astra Serif" w:hAnsi="PT Astra Serif"/>
          <w:sz w:val="28"/>
          <w:szCs w:val="28"/>
        </w:rPr>
        <w:t>в</w:t>
      </w:r>
      <w:r w:rsidRPr="004A16A0">
        <w:rPr>
          <w:rFonts w:ascii="PT Astra Serif" w:hAnsi="PT Astra Serif"/>
          <w:sz w:val="28"/>
          <w:szCs w:val="28"/>
        </w:rPr>
        <w:t>ской обла</w:t>
      </w:r>
      <w:r>
        <w:rPr>
          <w:rFonts w:ascii="PT Astra Serif" w:hAnsi="PT Astra Serif"/>
          <w:sz w:val="28"/>
          <w:szCs w:val="28"/>
        </w:rPr>
        <w:t>сти на текущий финансовый год.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286"/>
        <w:gridCol w:w="1642"/>
        <w:gridCol w:w="4536"/>
      </w:tblGrid>
      <w:tr w:rsidR="004A4911" w:rsidRPr="004A16A0" w:rsidTr="00BF320D">
        <w:tc>
          <w:tcPr>
            <w:tcW w:w="3286" w:type="dxa"/>
          </w:tcPr>
          <w:p w:rsidR="004A4911" w:rsidRPr="004A16A0" w:rsidRDefault="004A4911" w:rsidP="00BF320D">
            <w:pPr>
              <w:snapToGrid w:val="0"/>
              <w:jc w:val="center"/>
              <w:rPr>
                <w:rFonts w:ascii="PT Astra Serif" w:hAnsi="PT Astra Serif"/>
                <w:lang w:eastAsia="ar-SA"/>
              </w:rPr>
            </w:pPr>
          </w:p>
        </w:tc>
        <w:tc>
          <w:tcPr>
            <w:tcW w:w="1642" w:type="dxa"/>
          </w:tcPr>
          <w:p w:rsidR="004A4911" w:rsidRPr="004A16A0" w:rsidRDefault="004A4911" w:rsidP="00BF320D">
            <w:pPr>
              <w:snapToGrid w:val="0"/>
              <w:jc w:val="center"/>
              <w:rPr>
                <w:rFonts w:ascii="PT Astra Serif" w:hAnsi="PT Astra Serif"/>
                <w:lang w:eastAsia="ar-SA"/>
              </w:rPr>
            </w:pPr>
          </w:p>
        </w:tc>
        <w:tc>
          <w:tcPr>
            <w:tcW w:w="4536" w:type="dxa"/>
          </w:tcPr>
          <w:p w:rsidR="004A4911" w:rsidRDefault="004A4911" w:rsidP="00BF320D">
            <w:pPr>
              <w:snapToGrid w:val="0"/>
              <w:rPr>
                <w:rFonts w:ascii="PT Astra Serif" w:hAnsi="PT Astra Serif"/>
                <w:sz w:val="28"/>
                <w:szCs w:val="28"/>
                <w:lang w:eastAsia="ar-SA"/>
              </w:rPr>
            </w:pPr>
          </w:p>
          <w:p w:rsidR="004A4911" w:rsidRDefault="004A4911" w:rsidP="00BF320D">
            <w:pPr>
              <w:snapToGrid w:val="0"/>
              <w:rPr>
                <w:rFonts w:ascii="PT Astra Serif" w:hAnsi="PT Astra Serif"/>
                <w:sz w:val="28"/>
                <w:szCs w:val="28"/>
                <w:lang w:eastAsia="ar-SA"/>
              </w:rPr>
            </w:pPr>
          </w:p>
          <w:p w:rsidR="004A4911" w:rsidRDefault="004A4911" w:rsidP="00BF320D">
            <w:pPr>
              <w:snapToGrid w:val="0"/>
              <w:rPr>
                <w:rFonts w:ascii="PT Astra Serif" w:hAnsi="PT Astra Serif"/>
                <w:sz w:val="28"/>
                <w:szCs w:val="28"/>
                <w:lang w:eastAsia="ar-SA"/>
              </w:rPr>
            </w:pPr>
          </w:p>
          <w:p w:rsidR="004A4911" w:rsidRDefault="004A4911" w:rsidP="00BF320D">
            <w:pPr>
              <w:snapToGrid w:val="0"/>
              <w:rPr>
                <w:rFonts w:ascii="PT Astra Serif" w:hAnsi="PT Astra Serif"/>
                <w:sz w:val="28"/>
                <w:szCs w:val="28"/>
                <w:lang w:eastAsia="ar-SA"/>
              </w:rPr>
            </w:pPr>
          </w:p>
          <w:p w:rsidR="004A4911" w:rsidRDefault="004A4911" w:rsidP="00BF320D">
            <w:pPr>
              <w:snapToGrid w:val="0"/>
              <w:rPr>
                <w:rFonts w:ascii="PT Astra Serif" w:hAnsi="PT Astra Serif"/>
                <w:sz w:val="28"/>
                <w:szCs w:val="28"/>
                <w:lang w:eastAsia="ar-SA"/>
              </w:rPr>
            </w:pPr>
          </w:p>
          <w:p w:rsidR="004A4911" w:rsidRPr="004A16A0" w:rsidRDefault="004A4911" w:rsidP="00BF320D">
            <w:pPr>
              <w:snapToGrid w:val="0"/>
              <w:rPr>
                <w:rFonts w:ascii="PT Astra Serif" w:hAnsi="PT Astra Serif"/>
                <w:sz w:val="28"/>
                <w:szCs w:val="28"/>
                <w:lang w:eastAsia="ar-SA"/>
              </w:rPr>
            </w:pPr>
            <w:r w:rsidRPr="004A16A0">
              <w:rPr>
                <w:rFonts w:ascii="PT Astra Serif" w:hAnsi="PT Astra Serif"/>
                <w:sz w:val="28"/>
                <w:szCs w:val="28"/>
                <w:lang w:eastAsia="ar-SA"/>
              </w:rPr>
              <w:t xml:space="preserve">Приложение </w:t>
            </w:r>
          </w:p>
          <w:p w:rsidR="004A4911" w:rsidRPr="004A16A0" w:rsidRDefault="004A4911" w:rsidP="00BF320D">
            <w:pPr>
              <w:rPr>
                <w:rFonts w:ascii="PT Astra Serif" w:hAnsi="PT Astra Serif"/>
                <w:sz w:val="28"/>
                <w:szCs w:val="28"/>
                <w:lang w:eastAsia="ar-SA"/>
              </w:rPr>
            </w:pPr>
            <w:r w:rsidRPr="004A16A0">
              <w:rPr>
                <w:rFonts w:ascii="PT Astra Serif" w:hAnsi="PT Astra Serif"/>
                <w:sz w:val="28"/>
                <w:szCs w:val="28"/>
                <w:lang w:eastAsia="ar-SA"/>
              </w:rPr>
              <w:t xml:space="preserve">к прогнозному плану </w:t>
            </w:r>
            <w:r w:rsidRPr="004A16A0">
              <w:rPr>
                <w:rFonts w:ascii="PT Astra Serif" w:hAnsi="PT Astra Serif"/>
                <w:bCs/>
                <w:sz w:val="28"/>
                <w:szCs w:val="28"/>
              </w:rPr>
              <w:t xml:space="preserve"> приватиз</w:t>
            </w:r>
            <w:r w:rsidRPr="004A16A0">
              <w:rPr>
                <w:rFonts w:ascii="PT Astra Serif" w:hAnsi="PT Astra Serif"/>
                <w:bCs/>
                <w:sz w:val="28"/>
                <w:szCs w:val="28"/>
              </w:rPr>
              <w:t>а</w:t>
            </w:r>
            <w:r w:rsidRPr="004A16A0">
              <w:rPr>
                <w:rFonts w:ascii="PT Astra Serif" w:hAnsi="PT Astra Serif"/>
                <w:bCs/>
                <w:sz w:val="28"/>
                <w:szCs w:val="28"/>
              </w:rPr>
              <w:t xml:space="preserve">ции имущества, находящегося в собственности  муниципального образования </w:t>
            </w: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«Р</w:t>
            </w: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я</w:t>
            </w: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зановское</w:t>
            </w:r>
            <w:r w:rsidRPr="004A16A0">
              <w:rPr>
                <w:rFonts w:ascii="PT Astra Serif" w:hAnsi="PT Astra Serif"/>
                <w:bCs/>
                <w:sz w:val="28"/>
                <w:szCs w:val="28"/>
              </w:rPr>
              <w:t xml:space="preserve"> сельское поселение» Мелекесского района Ульяновской области на 202</w:t>
            </w:r>
            <w:r>
              <w:rPr>
                <w:rFonts w:ascii="PT Astra Serif" w:hAnsi="PT Astra Serif"/>
                <w:bCs/>
                <w:sz w:val="28"/>
                <w:szCs w:val="28"/>
              </w:rPr>
              <w:t>7</w:t>
            </w:r>
            <w:r w:rsidRPr="004A16A0">
              <w:rPr>
                <w:rFonts w:ascii="PT Astra Serif" w:hAnsi="PT Astra Serif"/>
                <w:bCs/>
                <w:sz w:val="28"/>
                <w:szCs w:val="28"/>
              </w:rPr>
              <w:t xml:space="preserve"> год</w:t>
            </w:r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и плановый период 2028 и 2029</w:t>
            </w:r>
            <w:r w:rsidRPr="004A16A0">
              <w:rPr>
                <w:rFonts w:ascii="PT Astra Serif" w:hAnsi="PT Astra Serif"/>
                <w:sz w:val="28"/>
                <w:szCs w:val="28"/>
              </w:rPr>
              <w:t xml:space="preserve"> годов</w:t>
            </w:r>
          </w:p>
          <w:p w:rsidR="004A4911" w:rsidRPr="004A16A0" w:rsidRDefault="004A4911" w:rsidP="00BF320D">
            <w:pPr>
              <w:rPr>
                <w:rFonts w:ascii="PT Astra Serif" w:hAnsi="PT Astra Serif"/>
                <w:sz w:val="28"/>
                <w:szCs w:val="28"/>
                <w:lang w:eastAsia="ar-SA"/>
              </w:rPr>
            </w:pPr>
          </w:p>
        </w:tc>
      </w:tr>
    </w:tbl>
    <w:p w:rsidR="004A4911" w:rsidRPr="004A16A0" w:rsidRDefault="004A4911" w:rsidP="004A4911">
      <w:pPr>
        <w:jc w:val="both"/>
        <w:rPr>
          <w:rFonts w:ascii="PT Astra Serif" w:hAnsi="PT Astra Serif"/>
          <w:sz w:val="28"/>
          <w:szCs w:val="28"/>
        </w:rPr>
      </w:pPr>
    </w:p>
    <w:p w:rsidR="004A4911" w:rsidRPr="004A16A0" w:rsidRDefault="004A4911" w:rsidP="004A4911">
      <w:pPr>
        <w:jc w:val="center"/>
        <w:rPr>
          <w:rFonts w:ascii="PT Astra Serif" w:hAnsi="PT Astra Serif"/>
          <w:sz w:val="28"/>
          <w:szCs w:val="28"/>
          <w:lang w:eastAsia="ar-SA"/>
        </w:rPr>
      </w:pPr>
      <w:r w:rsidRPr="004A16A0">
        <w:rPr>
          <w:rFonts w:ascii="PT Astra Serif" w:hAnsi="PT Astra Serif"/>
          <w:sz w:val="28"/>
          <w:szCs w:val="28"/>
          <w:lang w:eastAsia="ar-SA"/>
        </w:rPr>
        <w:t xml:space="preserve">Перечень муниципального имущества муниципального образования </w:t>
      </w:r>
    </w:p>
    <w:p w:rsidR="004A4911" w:rsidRPr="004A16A0" w:rsidRDefault="004A4911" w:rsidP="004A4911">
      <w:pPr>
        <w:jc w:val="center"/>
        <w:rPr>
          <w:rFonts w:ascii="PT Astra Serif" w:hAnsi="PT Astra Serif"/>
          <w:sz w:val="28"/>
          <w:szCs w:val="28"/>
          <w:lang w:eastAsia="ar-SA"/>
        </w:rPr>
      </w:pPr>
      <w:r w:rsidRPr="007F1766">
        <w:rPr>
          <w:rStyle w:val="FontStyle12"/>
          <w:rFonts w:ascii="PT Astra Serif" w:hAnsi="PT Astra Serif"/>
          <w:spacing w:val="0"/>
          <w:sz w:val="28"/>
          <w:szCs w:val="28"/>
        </w:rPr>
        <w:t>«Рязановское</w:t>
      </w:r>
      <w:r w:rsidRPr="004A16A0">
        <w:rPr>
          <w:rFonts w:ascii="PT Astra Serif" w:hAnsi="PT Astra Serif"/>
          <w:sz w:val="28"/>
          <w:szCs w:val="28"/>
        </w:rPr>
        <w:t xml:space="preserve"> </w:t>
      </w:r>
      <w:r w:rsidRPr="004A16A0">
        <w:rPr>
          <w:rFonts w:ascii="PT Astra Serif" w:hAnsi="PT Astra Serif"/>
          <w:sz w:val="28"/>
          <w:szCs w:val="28"/>
          <w:lang w:eastAsia="ar-SA"/>
        </w:rPr>
        <w:t>сельское поселение» Мелекесского района Ульяновской обл</w:t>
      </w:r>
      <w:r w:rsidRPr="004A16A0">
        <w:rPr>
          <w:rFonts w:ascii="PT Astra Serif" w:hAnsi="PT Astra Serif"/>
          <w:sz w:val="28"/>
          <w:szCs w:val="28"/>
          <w:lang w:eastAsia="ar-SA"/>
        </w:rPr>
        <w:t>а</w:t>
      </w:r>
      <w:r w:rsidRPr="004A16A0">
        <w:rPr>
          <w:rFonts w:ascii="PT Astra Serif" w:hAnsi="PT Astra Serif"/>
          <w:sz w:val="28"/>
          <w:szCs w:val="28"/>
          <w:lang w:eastAsia="ar-SA"/>
        </w:rPr>
        <w:t>сти подлежащего приватизации в 20</w:t>
      </w:r>
      <w:r>
        <w:rPr>
          <w:rFonts w:ascii="PT Astra Serif" w:hAnsi="PT Astra Serif"/>
          <w:sz w:val="28"/>
          <w:szCs w:val="28"/>
          <w:lang w:eastAsia="ar-SA"/>
        </w:rPr>
        <w:t>27</w:t>
      </w:r>
      <w:r w:rsidRPr="004A16A0">
        <w:rPr>
          <w:rFonts w:ascii="PT Astra Serif" w:hAnsi="PT Astra Serif"/>
          <w:sz w:val="28"/>
          <w:szCs w:val="28"/>
          <w:lang w:eastAsia="ar-SA"/>
        </w:rPr>
        <w:t xml:space="preserve"> году</w:t>
      </w:r>
      <w:r>
        <w:rPr>
          <w:rFonts w:ascii="PT Astra Serif" w:hAnsi="PT Astra Serif"/>
          <w:sz w:val="28"/>
          <w:szCs w:val="28"/>
          <w:lang w:eastAsia="ar-SA"/>
        </w:rPr>
        <w:t xml:space="preserve"> </w:t>
      </w:r>
      <w:r>
        <w:rPr>
          <w:rFonts w:ascii="PT Astra Serif" w:hAnsi="PT Astra Serif"/>
          <w:sz w:val="28"/>
          <w:szCs w:val="28"/>
        </w:rPr>
        <w:t>и плановый период 2028 и 2029</w:t>
      </w:r>
      <w:r w:rsidRPr="004A16A0">
        <w:rPr>
          <w:rFonts w:ascii="PT Astra Serif" w:hAnsi="PT Astra Serif"/>
          <w:sz w:val="28"/>
          <w:szCs w:val="28"/>
        </w:rPr>
        <w:t xml:space="preserve"> г</w:t>
      </w:r>
      <w:r w:rsidRPr="004A16A0">
        <w:rPr>
          <w:rFonts w:ascii="PT Astra Serif" w:hAnsi="PT Astra Serif"/>
          <w:sz w:val="28"/>
          <w:szCs w:val="28"/>
        </w:rPr>
        <w:t>о</w:t>
      </w:r>
      <w:r w:rsidRPr="004A16A0">
        <w:rPr>
          <w:rFonts w:ascii="PT Astra Serif" w:hAnsi="PT Astra Serif"/>
          <w:sz w:val="28"/>
          <w:szCs w:val="28"/>
        </w:rPr>
        <w:t>дов</w:t>
      </w:r>
    </w:p>
    <w:p w:rsidR="007F1766" w:rsidRPr="007F1766" w:rsidRDefault="007F1766" w:rsidP="00C84773">
      <w:pPr>
        <w:tabs>
          <w:tab w:val="left" w:pos="3223"/>
        </w:tabs>
        <w:rPr>
          <w:rFonts w:ascii="PT Astra Serif" w:hAnsi="PT Astra Serif"/>
          <w:sz w:val="28"/>
          <w:szCs w:val="28"/>
        </w:rPr>
      </w:pPr>
    </w:p>
    <w:p w:rsidR="00C61A37" w:rsidRPr="007F1766" w:rsidRDefault="00C61A37" w:rsidP="00ED0708">
      <w:pPr>
        <w:rPr>
          <w:rStyle w:val="FontStyle12"/>
          <w:rFonts w:ascii="PT Astra Serif" w:hAnsi="PT Astra Serif"/>
          <w:spacing w:val="0"/>
          <w:sz w:val="28"/>
          <w:szCs w:val="28"/>
        </w:rPr>
      </w:pPr>
    </w:p>
    <w:tbl>
      <w:tblPr>
        <w:tblStyle w:val="a4"/>
        <w:tblW w:w="992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1701"/>
        <w:gridCol w:w="1456"/>
        <w:gridCol w:w="1312"/>
        <w:gridCol w:w="1325"/>
        <w:gridCol w:w="1435"/>
      </w:tblGrid>
      <w:tr w:rsidR="006D4197" w:rsidRPr="007F1766" w:rsidTr="001C4DD3">
        <w:tc>
          <w:tcPr>
            <w:tcW w:w="568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№ объекта</w:t>
            </w:r>
          </w:p>
        </w:tc>
        <w:tc>
          <w:tcPr>
            <w:tcW w:w="2126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Адрес </w:t>
            </w:r>
            <w:r w:rsidRPr="007F1766">
              <w:rPr>
                <w:rFonts w:ascii="PT Astra Serif" w:hAnsi="PT Astra Serif"/>
                <w:sz w:val="28"/>
                <w:szCs w:val="28"/>
              </w:rPr>
              <w:t>(улица и (или) пр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и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вязка к об</w:t>
            </w:r>
            <w:r w:rsidRPr="007F1766">
              <w:rPr>
                <w:rFonts w:ascii="PT Astra Serif" w:hAnsi="PT Astra Serif"/>
                <w:sz w:val="28"/>
                <w:szCs w:val="28"/>
              </w:rPr>
              <w:t>ъ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екту)</w:t>
            </w:r>
          </w:p>
        </w:tc>
        <w:tc>
          <w:tcPr>
            <w:tcW w:w="1456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Год вв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о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да в эк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с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плуат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а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цию</w:t>
            </w:r>
          </w:p>
        </w:tc>
        <w:tc>
          <w:tcPr>
            <w:tcW w:w="1312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Бала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н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совая сто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и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мость, руб.</w:t>
            </w:r>
          </w:p>
        </w:tc>
        <w:tc>
          <w:tcPr>
            <w:tcW w:w="1325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Ост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а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точная сто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и</w:t>
            </w:r>
            <w:r w:rsidRPr="007F1766">
              <w:rPr>
                <w:rFonts w:ascii="PT Astra Serif" w:hAnsi="PT Astra Serif"/>
                <w:b/>
                <w:bCs/>
                <w:sz w:val="28"/>
                <w:szCs w:val="28"/>
              </w:rPr>
              <w:t>мость, руб.</w:t>
            </w:r>
          </w:p>
        </w:tc>
        <w:tc>
          <w:tcPr>
            <w:tcW w:w="1435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  <w:t>Оцено</w:t>
            </w:r>
            <w:r w:rsidRPr="007F1766"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  <w:t>ч</w:t>
            </w:r>
            <w:r w:rsidRPr="007F1766"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  <w:t>ная ст</w:t>
            </w:r>
            <w:r w:rsidRPr="007F1766"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  <w:t>о</w:t>
            </w:r>
            <w:r w:rsidRPr="007F1766"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  <w:t>имость</w:t>
            </w:r>
            <w:r w:rsidR="006D4197" w:rsidRPr="007F1766">
              <w:rPr>
                <w:rStyle w:val="FontStyle12"/>
                <w:rFonts w:ascii="PT Astra Serif" w:hAnsi="PT Astra Serif"/>
                <w:b/>
                <w:bCs/>
                <w:spacing w:val="0"/>
                <w:sz w:val="28"/>
                <w:szCs w:val="28"/>
              </w:rPr>
              <w:t>, руб.</w:t>
            </w:r>
          </w:p>
        </w:tc>
      </w:tr>
      <w:tr w:rsidR="006D4197" w:rsidRPr="007F1766" w:rsidTr="001C4DD3">
        <w:tc>
          <w:tcPr>
            <w:tcW w:w="568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Здание магаз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и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на (ранее зд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а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ние бывшего магазина про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м</w:t>
            </w:r>
            <w:r w:rsidRPr="007F1766">
              <w:rPr>
                <w:rFonts w:ascii="PT Astra Serif" w:hAnsi="PT Astra Serif"/>
                <w:sz w:val="28"/>
                <w:szCs w:val="28"/>
              </w:rPr>
              <w:t>товаров)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, з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е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мельный уч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а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сток</w:t>
            </w:r>
          </w:p>
        </w:tc>
        <w:tc>
          <w:tcPr>
            <w:tcW w:w="1701" w:type="dxa"/>
          </w:tcPr>
          <w:p w:rsidR="00C61A37" w:rsidRPr="007F1766" w:rsidRDefault="00C61A37" w:rsidP="00C61A37">
            <w:pPr>
              <w:rPr>
                <w:rFonts w:ascii="PT Astra Serif" w:hAnsi="PT Astra Serif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 xml:space="preserve">с. Рязаново. </w:t>
            </w:r>
          </w:p>
          <w:p w:rsidR="00C61A37" w:rsidRPr="007F1766" w:rsidRDefault="00C61A37" w:rsidP="00C61A37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ул. Школ</w:t>
            </w:r>
            <w:r w:rsidRPr="007F1766">
              <w:rPr>
                <w:rFonts w:ascii="PT Astra Serif" w:hAnsi="PT Astra Serif"/>
                <w:sz w:val="28"/>
                <w:szCs w:val="28"/>
              </w:rPr>
              <w:t>ь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ная 9</w:t>
            </w:r>
          </w:p>
        </w:tc>
        <w:tc>
          <w:tcPr>
            <w:tcW w:w="1456" w:type="dxa"/>
          </w:tcPr>
          <w:p w:rsidR="00C61A37" w:rsidRPr="007F1766" w:rsidRDefault="00BB10D2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197</w:t>
            </w:r>
            <w:r w:rsidR="00C61A37" w:rsidRPr="007F176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1312" w:type="dxa"/>
          </w:tcPr>
          <w:p w:rsidR="00C61A37" w:rsidRPr="007F1766" w:rsidRDefault="00BB10D2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20</w:t>
            </w:r>
            <w:r w:rsidR="00C61A37" w:rsidRPr="007F1766">
              <w:rPr>
                <w:rFonts w:ascii="PT Astra Serif" w:hAnsi="PT Astra Serif"/>
                <w:sz w:val="28"/>
                <w:szCs w:val="28"/>
              </w:rPr>
              <w:t>872,58</w:t>
            </w:r>
            <w:r w:rsidR="00972E1B" w:rsidRPr="007F1766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  <w:tc>
          <w:tcPr>
            <w:tcW w:w="1325" w:type="dxa"/>
          </w:tcPr>
          <w:p w:rsidR="00C61A37" w:rsidRPr="007F1766" w:rsidRDefault="00BB10D2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6</w:t>
            </w:r>
            <w:r w:rsidR="00C61A37" w:rsidRPr="007F1766">
              <w:rPr>
                <w:rFonts w:ascii="PT Astra Serif" w:hAnsi="PT Astra Serif"/>
                <w:sz w:val="28"/>
                <w:szCs w:val="28"/>
              </w:rPr>
              <w:t>787,3</w:t>
            </w:r>
            <w:r w:rsidRPr="007F1766">
              <w:rPr>
                <w:rFonts w:ascii="PT Astra Serif" w:hAnsi="PT Astra Serif"/>
                <w:sz w:val="28"/>
                <w:szCs w:val="28"/>
              </w:rPr>
              <w:t>0</w:t>
            </w:r>
            <w:r w:rsidR="000D1689" w:rsidRPr="007F1766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  <w:tc>
          <w:tcPr>
            <w:tcW w:w="1435" w:type="dxa"/>
          </w:tcPr>
          <w:p w:rsidR="00C61A37" w:rsidRPr="007F1766" w:rsidRDefault="00BB10D2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5</w:t>
            </w:r>
            <w:r w:rsidR="00C61A37"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570</w:t>
            </w: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000,0</w:t>
            </w:r>
          </w:p>
        </w:tc>
      </w:tr>
      <w:tr w:rsidR="006D4197" w:rsidRPr="007F1766" w:rsidTr="001C4DD3">
        <w:tc>
          <w:tcPr>
            <w:tcW w:w="568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C61A37" w:rsidRPr="007F1766" w:rsidRDefault="00BB10D2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Здание к</w:t>
            </w:r>
            <w:r w:rsidR="00C61A37" w:rsidRPr="007F1766">
              <w:rPr>
                <w:rFonts w:ascii="PT Astra Serif" w:hAnsi="PT Astra Serif"/>
                <w:sz w:val="28"/>
                <w:szCs w:val="28"/>
              </w:rPr>
              <w:t>отел</w:t>
            </w:r>
            <w:r w:rsidR="00C61A37" w:rsidRPr="007F1766">
              <w:rPr>
                <w:rFonts w:ascii="PT Astra Serif" w:hAnsi="PT Astra Serif"/>
                <w:sz w:val="28"/>
                <w:szCs w:val="28"/>
              </w:rPr>
              <w:t>ь</w:t>
            </w:r>
            <w:r w:rsidR="00C61A37" w:rsidRPr="007F1766">
              <w:rPr>
                <w:rFonts w:ascii="PT Astra Serif" w:hAnsi="PT Astra Serif"/>
                <w:sz w:val="28"/>
                <w:szCs w:val="28"/>
              </w:rPr>
              <w:t>н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ой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, земел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ь</w:t>
            </w:r>
            <w:r w:rsidR="001C4DD3"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ный участок</w:t>
            </w:r>
          </w:p>
        </w:tc>
        <w:tc>
          <w:tcPr>
            <w:tcW w:w="1701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с.Александровка</w:t>
            </w:r>
            <w:r w:rsidR="00972E1B" w:rsidRPr="007F1766">
              <w:rPr>
                <w:rFonts w:ascii="PT Astra Serif" w:hAnsi="PT Astra Serif"/>
                <w:sz w:val="28"/>
                <w:szCs w:val="28"/>
              </w:rPr>
              <w:t xml:space="preserve">. ул. 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Ленина 52</w:t>
            </w:r>
          </w:p>
        </w:tc>
        <w:tc>
          <w:tcPr>
            <w:tcW w:w="1456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1985</w:t>
            </w:r>
          </w:p>
        </w:tc>
        <w:tc>
          <w:tcPr>
            <w:tcW w:w="1312" w:type="dxa"/>
          </w:tcPr>
          <w:p w:rsidR="00C61A37" w:rsidRPr="007F1766" w:rsidRDefault="000D1689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56</w:t>
            </w:r>
            <w:r w:rsidR="00BB10D2" w:rsidRPr="007F1766">
              <w:rPr>
                <w:rFonts w:ascii="PT Astra Serif" w:hAnsi="PT Astra Serif"/>
                <w:sz w:val="28"/>
                <w:szCs w:val="28"/>
              </w:rPr>
              <w:t> 000,0</w:t>
            </w:r>
          </w:p>
        </w:tc>
        <w:tc>
          <w:tcPr>
            <w:tcW w:w="1325" w:type="dxa"/>
          </w:tcPr>
          <w:p w:rsidR="00C61A37" w:rsidRPr="007F1766" w:rsidRDefault="00C61A37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26</w:t>
            </w:r>
            <w:r w:rsidR="00BB10D2" w:rsidRPr="007F1766">
              <w:rPr>
                <w:rFonts w:ascii="PT Astra Serif" w:hAnsi="PT Astra Serif"/>
                <w:sz w:val="28"/>
                <w:szCs w:val="28"/>
              </w:rPr>
              <w:t> 000,0</w:t>
            </w:r>
          </w:p>
        </w:tc>
        <w:tc>
          <w:tcPr>
            <w:tcW w:w="1435" w:type="dxa"/>
          </w:tcPr>
          <w:p w:rsidR="00C61A37" w:rsidRPr="007F1766" w:rsidRDefault="00BB10D2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220000,0</w:t>
            </w:r>
          </w:p>
        </w:tc>
      </w:tr>
      <w:tr w:rsidR="00E3006D" w:rsidRPr="007F1766" w:rsidTr="001C4DD3">
        <w:tc>
          <w:tcPr>
            <w:tcW w:w="568" w:type="dxa"/>
          </w:tcPr>
          <w:p w:rsidR="00E3006D" w:rsidRPr="007F1766" w:rsidRDefault="00E3006D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E3006D" w:rsidRPr="007F1766" w:rsidRDefault="00E3006D" w:rsidP="00E3006D">
            <w:pPr>
              <w:rPr>
                <w:rFonts w:ascii="PT Astra Serif" w:hAnsi="PT Astra Serif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Здание стол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о</w:t>
            </w:r>
            <w:r w:rsidRPr="007F1766">
              <w:rPr>
                <w:rFonts w:ascii="PT Astra Serif" w:hAnsi="PT Astra Serif"/>
                <w:sz w:val="28"/>
                <w:szCs w:val="28"/>
              </w:rPr>
              <w:t>вой</w:t>
            </w:r>
            <w:r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, земел</w:t>
            </w:r>
            <w:r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ь</w:t>
            </w:r>
            <w:r w:rsidRPr="007F1766">
              <w:rPr>
                <w:rStyle w:val="FontStyle12"/>
                <w:rFonts w:ascii="PT Astra Serif" w:hAnsi="PT Astra Serif"/>
                <w:sz w:val="28"/>
                <w:szCs w:val="28"/>
              </w:rPr>
              <w:t>ный участок</w:t>
            </w:r>
          </w:p>
        </w:tc>
        <w:tc>
          <w:tcPr>
            <w:tcW w:w="1701" w:type="dxa"/>
          </w:tcPr>
          <w:p w:rsidR="00E3006D" w:rsidRPr="007F1766" w:rsidRDefault="00E3006D" w:rsidP="00ED0708">
            <w:pPr>
              <w:rPr>
                <w:rFonts w:ascii="PT Astra Serif" w:hAnsi="PT Astra Serif"/>
                <w:sz w:val="28"/>
                <w:szCs w:val="28"/>
              </w:rPr>
            </w:pPr>
            <w:r w:rsidRPr="007F1766">
              <w:rPr>
                <w:rFonts w:ascii="PT Astra Serif" w:hAnsi="PT Astra Serif"/>
                <w:sz w:val="28"/>
                <w:szCs w:val="28"/>
              </w:rPr>
              <w:t>П. Дивный. ул. Карла Маркса зд.1</w:t>
            </w:r>
          </w:p>
        </w:tc>
        <w:tc>
          <w:tcPr>
            <w:tcW w:w="1456" w:type="dxa"/>
          </w:tcPr>
          <w:p w:rsidR="00E3006D" w:rsidRPr="007F1766" w:rsidRDefault="007F1766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1962</w:t>
            </w:r>
          </w:p>
        </w:tc>
        <w:tc>
          <w:tcPr>
            <w:tcW w:w="1312" w:type="dxa"/>
          </w:tcPr>
          <w:p w:rsidR="00E3006D" w:rsidRPr="007F1766" w:rsidRDefault="00480234" w:rsidP="00ED070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93198,0</w:t>
            </w:r>
          </w:p>
        </w:tc>
        <w:tc>
          <w:tcPr>
            <w:tcW w:w="1325" w:type="dxa"/>
          </w:tcPr>
          <w:p w:rsidR="00E3006D" w:rsidRPr="007F1766" w:rsidRDefault="00480234" w:rsidP="00ED070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35" w:type="dxa"/>
          </w:tcPr>
          <w:p w:rsidR="00E3006D" w:rsidRPr="007F1766" w:rsidRDefault="007F1766" w:rsidP="00ED0708">
            <w:pPr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</w:pPr>
            <w:r w:rsidRPr="007F1766">
              <w:rPr>
                <w:rStyle w:val="FontStyle12"/>
                <w:rFonts w:ascii="PT Astra Serif" w:hAnsi="PT Astra Serif"/>
                <w:spacing w:val="0"/>
                <w:sz w:val="28"/>
                <w:szCs w:val="28"/>
              </w:rPr>
              <w:t>198495,0</w:t>
            </w:r>
          </w:p>
        </w:tc>
      </w:tr>
    </w:tbl>
    <w:p w:rsidR="00C61A37" w:rsidRPr="007F1766" w:rsidRDefault="00C61A37" w:rsidP="00ED0708">
      <w:pPr>
        <w:rPr>
          <w:rStyle w:val="FontStyle12"/>
          <w:rFonts w:ascii="PT Astra Serif" w:hAnsi="PT Astra Serif"/>
          <w:spacing w:val="0"/>
          <w:sz w:val="28"/>
          <w:szCs w:val="28"/>
        </w:rPr>
      </w:pPr>
    </w:p>
    <w:sectPr w:rsidR="00C61A37" w:rsidRPr="007F1766" w:rsidSect="004E2605">
      <w:headerReference w:type="default" r:id="rId12"/>
      <w:type w:val="continuous"/>
      <w:pgSz w:w="11905" w:h="16837"/>
      <w:pgMar w:top="1134" w:right="851" w:bottom="851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FAF" w:rsidRDefault="00457FAF">
      <w:r>
        <w:separator/>
      </w:r>
    </w:p>
  </w:endnote>
  <w:endnote w:type="continuationSeparator" w:id="0">
    <w:p w:rsidR="00457FAF" w:rsidRDefault="00457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FAF" w:rsidRDefault="00457FAF">
      <w:r>
        <w:separator/>
      </w:r>
    </w:p>
  </w:footnote>
  <w:footnote w:type="continuationSeparator" w:id="0">
    <w:p w:rsidR="00457FAF" w:rsidRDefault="00457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3E1" w:rsidRDefault="00B403E1" w:rsidP="00B403E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3D4D194"/>
    <w:lvl w:ilvl="0">
      <w:numFmt w:val="bullet"/>
      <w:lvlText w:val="*"/>
      <w:lvlJc w:val="left"/>
    </w:lvl>
  </w:abstractNum>
  <w:abstractNum w:abstractNumId="1">
    <w:nsid w:val="629E1B9E"/>
    <w:multiLevelType w:val="hybridMultilevel"/>
    <w:tmpl w:val="DDAA871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6D9A6A8C"/>
    <w:multiLevelType w:val="hybridMultilevel"/>
    <w:tmpl w:val="8618A80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0356097"/>
    <w:multiLevelType w:val="singleLevel"/>
    <w:tmpl w:val="8E306C9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3"/>
    <w:lvlOverride w:ilvl="0">
      <w:lvl w:ilvl="0">
        <w:start w:val="2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89"/>
        <w:lvlJc w:val="left"/>
        <w:rPr>
          <w:rFonts w:ascii="Lucida Sans Unicode" w:hAnsi="Lucida Sans Unicode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605"/>
    <w:rsid w:val="000441AA"/>
    <w:rsid w:val="000629F7"/>
    <w:rsid w:val="0006479E"/>
    <w:rsid w:val="00081966"/>
    <w:rsid w:val="00082D4B"/>
    <w:rsid w:val="00093968"/>
    <w:rsid w:val="000D1689"/>
    <w:rsid w:val="001247D5"/>
    <w:rsid w:val="0013146E"/>
    <w:rsid w:val="0014399E"/>
    <w:rsid w:val="00157E1B"/>
    <w:rsid w:val="001C4DD3"/>
    <w:rsid w:val="001D2A6E"/>
    <w:rsid w:val="00253AC1"/>
    <w:rsid w:val="002C2E3C"/>
    <w:rsid w:val="002F697D"/>
    <w:rsid w:val="00320729"/>
    <w:rsid w:val="00327600"/>
    <w:rsid w:val="00373291"/>
    <w:rsid w:val="003D7549"/>
    <w:rsid w:val="003F6CD3"/>
    <w:rsid w:val="0040404E"/>
    <w:rsid w:val="004226DD"/>
    <w:rsid w:val="00426D94"/>
    <w:rsid w:val="00457FAF"/>
    <w:rsid w:val="00480234"/>
    <w:rsid w:val="004A16A0"/>
    <w:rsid w:val="004A4911"/>
    <w:rsid w:val="004B1125"/>
    <w:rsid w:val="004C2116"/>
    <w:rsid w:val="004E2605"/>
    <w:rsid w:val="005143F6"/>
    <w:rsid w:val="005939A4"/>
    <w:rsid w:val="005D09EA"/>
    <w:rsid w:val="005F4DED"/>
    <w:rsid w:val="00621063"/>
    <w:rsid w:val="006A01B3"/>
    <w:rsid w:val="006B7D95"/>
    <w:rsid w:val="006C5E8A"/>
    <w:rsid w:val="006D4197"/>
    <w:rsid w:val="006E2CFC"/>
    <w:rsid w:val="006F515F"/>
    <w:rsid w:val="00744A6C"/>
    <w:rsid w:val="00770C82"/>
    <w:rsid w:val="007E2742"/>
    <w:rsid w:val="007F1766"/>
    <w:rsid w:val="00813AA6"/>
    <w:rsid w:val="00820472"/>
    <w:rsid w:val="00873AF7"/>
    <w:rsid w:val="00972E1B"/>
    <w:rsid w:val="00975FA1"/>
    <w:rsid w:val="009A3E1B"/>
    <w:rsid w:val="009A6FCF"/>
    <w:rsid w:val="009C1847"/>
    <w:rsid w:val="009F16F5"/>
    <w:rsid w:val="009F27F5"/>
    <w:rsid w:val="00A149ED"/>
    <w:rsid w:val="00A36D13"/>
    <w:rsid w:val="00A92D19"/>
    <w:rsid w:val="00AF22FA"/>
    <w:rsid w:val="00B1509F"/>
    <w:rsid w:val="00B31770"/>
    <w:rsid w:val="00B35CA5"/>
    <w:rsid w:val="00B403E1"/>
    <w:rsid w:val="00B4446B"/>
    <w:rsid w:val="00B83121"/>
    <w:rsid w:val="00BB10D2"/>
    <w:rsid w:val="00BF320D"/>
    <w:rsid w:val="00C46477"/>
    <w:rsid w:val="00C61A37"/>
    <w:rsid w:val="00C77C2C"/>
    <w:rsid w:val="00C84773"/>
    <w:rsid w:val="00CD02C6"/>
    <w:rsid w:val="00D05E4D"/>
    <w:rsid w:val="00D356E9"/>
    <w:rsid w:val="00D777B2"/>
    <w:rsid w:val="00D80E49"/>
    <w:rsid w:val="00D97A34"/>
    <w:rsid w:val="00DE25D0"/>
    <w:rsid w:val="00E25B54"/>
    <w:rsid w:val="00E3006D"/>
    <w:rsid w:val="00E57365"/>
    <w:rsid w:val="00EB7925"/>
    <w:rsid w:val="00ED0708"/>
    <w:rsid w:val="00ED7FAE"/>
    <w:rsid w:val="00F15CC7"/>
    <w:rsid w:val="00F6601F"/>
    <w:rsid w:val="00F8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2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2" w:lineRule="exact"/>
    </w:pPr>
  </w:style>
  <w:style w:type="paragraph" w:customStyle="1" w:styleId="Style4">
    <w:name w:val="Style4"/>
    <w:basedOn w:val="a"/>
    <w:uiPriority w:val="99"/>
    <w:pPr>
      <w:spacing w:line="310" w:lineRule="exact"/>
      <w:ind w:firstLine="406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11" w:lineRule="exact"/>
      <w:ind w:firstLine="329"/>
    </w:pPr>
  </w:style>
  <w:style w:type="paragraph" w:customStyle="1" w:styleId="Style7">
    <w:name w:val="Style7"/>
    <w:basedOn w:val="a"/>
    <w:uiPriority w:val="99"/>
    <w:pPr>
      <w:spacing w:line="310" w:lineRule="exact"/>
      <w:jc w:val="both"/>
    </w:pPr>
  </w:style>
  <w:style w:type="paragraph" w:customStyle="1" w:styleId="Style8">
    <w:name w:val="Style8"/>
    <w:basedOn w:val="a"/>
  </w:style>
  <w:style w:type="paragraph" w:customStyle="1" w:styleId="Style9">
    <w:name w:val="Style9"/>
    <w:basedOn w:val="a"/>
    <w:uiPriority w:val="99"/>
    <w:pPr>
      <w:spacing w:line="313" w:lineRule="exact"/>
      <w:ind w:firstLine="415"/>
      <w:jc w:val="both"/>
    </w:pPr>
  </w:style>
  <w:style w:type="character" w:customStyle="1" w:styleId="FontStyle11">
    <w:name w:val="Font Style11"/>
    <w:basedOn w:val="a0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pacing w:val="10"/>
      <w:sz w:val="24"/>
      <w:szCs w:val="24"/>
    </w:rPr>
  </w:style>
  <w:style w:type="character" w:styleId="a3">
    <w:name w:val="Hyperlink"/>
    <w:basedOn w:val="a0"/>
    <w:uiPriority w:val="99"/>
    <w:rPr>
      <w:rFonts w:cs="Times New Roman"/>
      <w:color w:val="auto"/>
      <w:u w:val="single"/>
    </w:rPr>
  </w:style>
  <w:style w:type="paragraph" w:customStyle="1" w:styleId="Style10">
    <w:name w:val="Style10"/>
    <w:basedOn w:val="a"/>
    <w:uiPriority w:val="99"/>
    <w:rsid w:val="004E2605"/>
  </w:style>
  <w:style w:type="character" w:customStyle="1" w:styleId="FontStyle13">
    <w:name w:val="Font Style13"/>
    <w:basedOn w:val="a0"/>
    <w:uiPriority w:val="99"/>
    <w:rsid w:val="004E2605"/>
    <w:rPr>
      <w:rFonts w:ascii="Lucida Sans Unicode" w:hAnsi="Lucida Sans Unicode" w:cs="Lucida Sans Unicode"/>
      <w:smallCaps/>
      <w:sz w:val="14"/>
      <w:szCs w:val="14"/>
    </w:rPr>
  </w:style>
  <w:style w:type="character" w:customStyle="1" w:styleId="FontStyle14">
    <w:name w:val="Font Style14"/>
    <w:basedOn w:val="a0"/>
    <w:uiPriority w:val="99"/>
    <w:rsid w:val="004E2605"/>
    <w:rPr>
      <w:rFonts w:ascii="Lucida Sans Unicode" w:hAnsi="Lucida Sans Unicode" w:cs="Lucida Sans Unicode"/>
      <w:sz w:val="14"/>
      <w:szCs w:val="14"/>
    </w:rPr>
  </w:style>
  <w:style w:type="character" w:customStyle="1" w:styleId="FontStyle15">
    <w:name w:val="Font Style15"/>
    <w:basedOn w:val="a0"/>
    <w:uiPriority w:val="99"/>
    <w:rsid w:val="004E2605"/>
    <w:rPr>
      <w:rFonts w:ascii="Lucida Sans Unicode" w:hAnsi="Lucida Sans Unicode" w:cs="Lucida Sans Unicode"/>
      <w:sz w:val="10"/>
      <w:szCs w:val="10"/>
    </w:rPr>
  </w:style>
  <w:style w:type="paragraph" w:customStyle="1" w:styleId="ConsPlusNormal">
    <w:name w:val="ConsPlusNormal"/>
    <w:rsid w:val="001439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99"/>
    <w:rsid w:val="00C61A37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B403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403E1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B40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B403E1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2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2" w:lineRule="exact"/>
    </w:pPr>
  </w:style>
  <w:style w:type="paragraph" w:customStyle="1" w:styleId="Style4">
    <w:name w:val="Style4"/>
    <w:basedOn w:val="a"/>
    <w:uiPriority w:val="99"/>
    <w:pPr>
      <w:spacing w:line="310" w:lineRule="exact"/>
      <w:ind w:firstLine="406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11" w:lineRule="exact"/>
      <w:ind w:firstLine="329"/>
    </w:pPr>
  </w:style>
  <w:style w:type="paragraph" w:customStyle="1" w:styleId="Style7">
    <w:name w:val="Style7"/>
    <w:basedOn w:val="a"/>
    <w:uiPriority w:val="99"/>
    <w:pPr>
      <w:spacing w:line="310" w:lineRule="exact"/>
      <w:jc w:val="both"/>
    </w:pPr>
  </w:style>
  <w:style w:type="paragraph" w:customStyle="1" w:styleId="Style8">
    <w:name w:val="Style8"/>
    <w:basedOn w:val="a"/>
  </w:style>
  <w:style w:type="paragraph" w:customStyle="1" w:styleId="Style9">
    <w:name w:val="Style9"/>
    <w:basedOn w:val="a"/>
    <w:uiPriority w:val="99"/>
    <w:pPr>
      <w:spacing w:line="313" w:lineRule="exact"/>
      <w:ind w:firstLine="415"/>
      <w:jc w:val="both"/>
    </w:pPr>
  </w:style>
  <w:style w:type="character" w:customStyle="1" w:styleId="FontStyle11">
    <w:name w:val="Font Style11"/>
    <w:basedOn w:val="a0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pacing w:val="10"/>
      <w:sz w:val="24"/>
      <w:szCs w:val="24"/>
    </w:rPr>
  </w:style>
  <w:style w:type="character" w:styleId="a3">
    <w:name w:val="Hyperlink"/>
    <w:basedOn w:val="a0"/>
    <w:uiPriority w:val="99"/>
    <w:rPr>
      <w:rFonts w:cs="Times New Roman"/>
      <w:color w:val="auto"/>
      <w:u w:val="single"/>
    </w:rPr>
  </w:style>
  <w:style w:type="paragraph" w:customStyle="1" w:styleId="Style10">
    <w:name w:val="Style10"/>
    <w:basedOn w:val="a"/>
    <w:uiPriority w:val="99"/>
    <w:rsid w:val="004E2605"/>
  </w:style>
  <w:style w:type="character" w:customStyle="1" w:styleId="FontStyle13">
    <w:name w:val="Font Style13"/>
    <w:basedOn w:val="a0"/>
    <w:uiPriority w:val="99"/>
    <w:rsid w:val="004E2605"/>
    <w:rPr>
      <w:rFonts w:ascii="Lucida Sans Unicode" w:hAnsi="Lucida Sans Unicode" w:cs="Lucida Sans Unicode"/>
      <w:smallCaps/>
      <w:sz w:val="14"/>
      <w:szCs w:val="14"/>
    </w:rPr>
  </w:style>
  <w:style w:type="character" w:customStyle="1" w:styleId="FontStyle14">
    <w:name w:val="Font Style14"/>
    <w:basedOn w:val="a0"/>
    <w:uiPriority w:val="99"/>
    <w:rsid w:val="004E2605"/>
    <w:rPr>
      <w:rFonts w:ascii="Lucida Sans Unicode" w:hAnsi="Lucida Sans Unicode" w:cs="Lucida Sans Unicode"/>
      <w:sz w:val="14"/>
      <w:szCs w:val="14"/>
    </w:rPr>
  </w:style>
  <w:style w:type="character" w:customStyle="1" w:styleId="FontStyle15">
    <w:name w:val="Font Style15"/>
    <w:basedOn w:val="a0"/>
    <w:uiPriority w:val="99"/>
    <w:rsid w:val="004E2605"/>
    <w:rPr>
      <w:rFonts w:ascii="Lucida Sans Unicode" w:hAnsi="Lucida Sans Unicode" w:cs="Lucida Sans Unicode"/>
      <w:sz w:val="10"/>
      <w:szCs w:val="10"/>
    </w:rPr>
  </w:style>
  <w:style w:type="paragraph" w:customStyle="1" w:styleId="ConsPlusNormal">
    <w:name w:val="ConsPlusNormal"/>
    <w:rsid w:val="001439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99"/>
    <w:rsid w:val="00C61A37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B403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403E1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B40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B403E1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28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7421811991AF3B4D64B19F952F632F27131A0D3B820A9F532BD1E1C0E8F647B9B3E66E40BDFF90y6V1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60D742A5FBBDE65FA4E2E95AADC7304B0CA52057462A7C9C9DBA3917CC0A9B6EC4EF51CF2D0197C96DED59065B522UBB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0D742A5FBBDE65FA4E2E95AADC7304B0CA52057462A7C9C9DBA3917CC0A9B6EC4EF51CF2D0197C96DED59065B522UBB7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8879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x</dc:creator>
  <cp:lastModifiedBy>Admin</cp:lastModifiedBy>
  <cp:revision>2</cp:revision>
  <cp:lastPrinted>2026-07-29T05:09:00Z</cp:lastPrinted>
  <dcterms:created xsi:type="dcterms:W3CDTF">2026-08-12T14:01:00Z</dcterms:created>
  <dcterms:modified xsi:type="dcterms:W3CDTF">2026-08-12T14:01:00Z</dcterms:modified>
</cp:coreProperties>
</file>